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1516A" w14:textId="77777777" w:rsidR="006851E1" w:rsidRDefault="006851E1">
      <w:pPr>
        <w:spacing w:after="0" w:line="240" w:lineRule="auto"/>
        <w:rPr>
          <w:rFonts w:cs="Calibri"/>
          <w:lang w:eastAsia="en-AU"/>
        </w:rPr>
      </w:pPr>
    </w:p>
    <w:p w14:paraId="294AD1EC" w14:textId="77777777" w:rsidR="006851E1" w:rsidRDefault="00FC012B" w:rsidP="00FC012B">
      <w:pPr>
        <w:spacing w:after="240" w:line="240" w:lineRule="auto"/>
        <w:rPr>
          <w:rFonts w:cs="Calibri"/>
          <w:color w:val="000000"/>
          <w:lang w:val="en-AU" w:eastAsia="en-AU"/>
        </w:rPr>
      </w:pPr>
      <w:r>
        <w:rPr>
          <w:rFonts w:cs="Calibri"/>
          <w:color w:val="000000"/>
        </w:rPr>
        <w:t>National Association for the Visual Arts - Zoom webinar</w:t>
      </w:r>
    </w:p>
    <w:p w14:paraId="3583AAA2" w14:textId="77777777" w:rsidR="006851E1" w:rsidRDefault="00FC012B" w:rsidP="00FC012B">
      <w:pPr>
        <w:spacing w:after="240"/>
        <w:rPr>
          <w:rFonts w:cs="Calibri"/>
          <w:color w:val="000000"/>
        </w:rPr>
      </w:pPr>
      <w:r>
        <w:rPr>
          <w:rFonts w:cs="Calibri"/>
          <w:color w:val="000000"/>
        </w:rPr>
        <w:t xml:space="preserve">Everyone should be allowed into the meeting as it goes along. I hope everyone can see my screen OK. Thank you so much for joining the webinar. It is 1 o'clock so we might get started. I will begin by acknowledging the traditional own ears, custodians and knowledge holders of the unceded lands on which we are meeting on today. For me, that is the </w:t>
      </w:r>
      <w:proofErr w:type="spellStart"/>
      <w:r>
        <w:rPr>
          <w:rFonts w:cs="Calibri"/>
          <w:color w:val="000000"/>
        </w:rPr>
        <w:t>Darug</w:t>
      </w:r>
      <w:proofErr w:type="spellEnd"/>
      <w:r>
        <w:rPr>
          <w:rFonts w:cs="Calibri"/>
          <w:color w:val="000000"/>
        </w:rPr>
        <w:t xml:space="preserve"> nation. I welcome you to include the name of the traditional lands that you are joining on in the chat, as well.</w:t>
      </w:r>
    </w:p>
    <w:p w14:paraId="09F8A9F5" w14:textId="77777777" w:rsidR="006851E1" w:rsidRDefault="00FC012B" w:rsidP="00FC012B">
      <w:pPr>
        <w:spacing w:after="240"/>
        <w:rPr>
          <w:rFonts w:cs="Calibri"/>
          <w:color w:val="000000"/>
        </w:rPr>
      </w:pPr>
      <w:r>
        <w:rPr>
          <w:rFonts w:cs="Calibri"/>
          <w:color w:val="000000"/>
        </w:rPr>
        <w:t>I pay my respects to First Nations communities, elders and ancestors. Sovereignty was never ceded. This always was and always will be aboriginal land -- Aboriginal. Hi, everyone. Welcome to NAVA Webinar Untangling Insurance. My name is Donna and I am a Membership and Projects Officer here at NAVA and I also assist with the professional development program. Thank you to the wonderful presenters who have joined us for today's session will stop this is our second year offering this webinar. If you have more questions at the end of this session, you may want to watch the recording from 2025 version on the NAVA website.</w:t>
      </w:r>
    </w:p>
    <w:p w14:paraId="53B35DA1" w14:textId="77777777" w:rsidR="006851E1" w:rsidRDefault="00FC012B" w:rsidP="00FC012B">
      <w:pPr>
        <w:spacing w:after="240"/>
        <w:rPr>
          <w:rFonts w:cs="Calibri"/>
          <w:color w:val="000000"/>
        </w:rPr>
      </w:pPr>
      <w:r>
        <w:rPr>
          <w:rFonts w:cs="Calibri"/>
          <w:color w:val="000000"/>
        </w:rPr>
        <w:t xml:space="preserve">If you do want to see those, you can click the show captions button at the bottom toolbar. We also have Brooke and Pérez here -- Therese here doing </w:t>
      </w:r>
      <w:proofErr w:type="spellStart"/>
      <w:r>
        <w:rPr>
          <w:rFonts w:cs="Calibri"/>
          <w:color w:val="000000"/>
        </w:rPr>
        <w:t>Auslan</w:t>
      </w:r>
      <w:proofErr w:type="spellEnd"/>
      <w:r>
        <w:rPr>
          <w:rFonts w:cs="Calibri"/>
          <w:color w:val="000000"/>
        </w:rPr>
        <w:t xml:space="preserve"> interpreting.</w:t>
      </w:r>
    </w:p>
    <w:p w14:paraId="7ACB0310" w14:textId="77777777" w:rsidR="006851E1" w:rsidRDefault="00FC012B" w:rsidP="00FC012B">
      <w:pPr>
        <w:spacing w:after="240"/>
        <w:rPr>
          <w:rFonts w:cs="Calibri"/>
          <w:color w:val="000000"/>
        </w:rPr>
      </w:pPr>
      <w:r>
        <w:rPr>
          <w:rFonts w:cs="Calibri"/>
          <w:color w:val="000000"/>
        </w:rPr>
        <w:t xml:space="preserve">Finally, this session will be recorded. I ask that you please keep your microphones off and participate in the discussion through the chat feature. We will be asking a few of your questions at the end of the session, and we also have NAVA staff members who will be managing the chat. Today, we are joined by the wonderful artist, </w:t>
      </w:r>
      <w:proofErr w:type="spellStart"/>
      <w:r>
        <w:rPr>
          <w:rFonts w:cs="Calibri"/>
          <w:color w:val="000000"/>
        </w:rPr>
        <w:t>Keroshin</w:t>
      </w:r>
      <w:proofErr w:type="spellEnd"/>
      <w:r>
        <w:rPr>
          <w:rFonts w:cs="Calibri"/>
          <w:color w:val="000000"/>
        </w:rPr>
        <w:t xml:space="preserve"> Govender who is an interdisciplinary artist. He examines the performative dimension of culture, how identity is expressed, negotiated, and concealed within South Asian diets for it communities. -- Die as for Eric He has also recently begun postgraduate research at UNSW Art and design into representations of Indian culture in apartheid there are South Africa.</w:t>
      </w:r>
    </w:p>
    <w:p w14:paraId="419C463C" w14:textId="77777777" w:rsidR="006851E1" w:rsidRDefault="00FC012B" w:rsidP="00FC012B">
      <w:pPr>
        <w:spacing w:after="240"/>
        <w:rPr>
          <w:rFonts w:cs="Calibri"/>
          <w:color w:val="000000"/>
        </w:rPr>
      </w:pPr>
      <w:r>
        <w:rPr>
          <w:rFonts w:cs="Calibri"/>
          <w:color w:val="000000"/>
        </w:rPr>
        <w:t>We also joined by NAVA insurance brokers, Stephen Rinder and Justin Dickings from Cover for Creatives who are industry experts with over 25 years of experience in the insurance market. They are here to answer all of your insurance related questions about NAVA Premium plus membership. NAVA has been with Cover for Creatives for around a year now and we are so excited I make in this policy the best it can be further artists and art workers. Whether you are new and interested in joining, or an existing member and want to learn more, we hope that this will be a fruitful and informative session.</w:t>
      </w:r>
    </w:p>
    <w:p w14:paraId="2548B2F9" w14:textId="3C45D457" w:rsidR="006851E1" w:rsidRDefault="00FC012B" w:rsidP="004A219C">
      <w:pPr>
        <w:spacing w:after="240"/>
        <w:rPr>
          <w:rFonts w:cs="Calibri"/>
          <w:color w:val="000000"/>
        </w:rPr>
      </w:pPr>
      <w:r>
        <w:rPr>
          <w:rFonts w:cs="Calibri"/>
          <w:color w:val="000000"/>
        </w:rPr>
        <w:t xml:space="preserve">As some of you may know, we are the peak body for the visual arts, craft and design sector. We are a membership organisation that exists to bring together the many voices of the contemporary arts sector, in order to improve the fundamental conditions of work and practice. We are able to do this through advocacy, and education at the core of our work, which is our code of practice. As part of our premium plus mentorship, we offer a heavily discounted package which includes professional indemnity, public and products liability and personal accident insurance. We offer insurance as we believe it is </w:t>
      </w:r>
      <w:proofErr w:type="spellStart"/>
      <w:r>
        <w:rPr>
          <w:rFonts w:cs="Calibri"/>
          <w:color w:val="000000"/>
        </w:rPr>
        <w:t>a</w:t>
      </w:r>
      <w:proofErr w:type="spellEnd"/>
      <w:r>
        <w:rPr>
          <w:rFonts w:cs="Calibri"/>
          <w:color w:val="000000"/>
        </w:rPr>
        <w:t xml:space="preserve"> essential part of sustaining practice, providing protection for artists and outworkers against a range of risks. Artists are often required to have their own insurance to participate in things like exhibiting, residencies, framing works in public spaces, workshops and many more. </w:t>
      </w:r>
      <w:r>
        <w:rPr>
          <w:rFonts w:cs="Calibri"/>
          <w:color w:val="000000"/>
        </w:rPr>
        <w:lastRenderedPageBreak/>
        <w:t xml:space="preserve">Artwork is like curators and installers will also find public and professional indemnity can be compulsory when working as independent contractors. Having insurance that is easily accessible, and affordable for artists has always been a priority for NAVA. From February 1, we introduced a new and improved insurance policy here with our insurance brokers. Cover for Creatives. </w:t>
      </w:r>
    </w:p>
    <w:p w14:paraId="6498C8A4" w14:textId="77777777" w:rsidR="006851E1" w:rsidRDefault="00FC012B" w:rsidP="00FC012B">
      <w:pPr>
        <w:spacing w:after="240"/>
        <w:rPr>
          <w:rFonts w:cs="Calibri"/>
          <w:color w:val="000000"/>
        </w:rPr>
      </w:pPr>
      <w:r>
        <w:rPr>
          <w:rFonts w:cs="Calibri"/>
          <w:color w:val="000000"/>
        </w:rPr>
        <w:t xml:space="preserve">To delve deeper into what is an offer and what is the NAVA policy. We also value artist perspective on the importance of insurance and their practice, which is why we have the excellent </w:t>
      </w:r>
      <w:proofErr w:type="spellStart"/>
      <w:r>
        <w:rPr>
          <w:rFonts w:cs="Calibri"/>
          <w:color w:val="000000"/>
        </w:rPr>
        <w:t>Keroshin</w:t>
      </w:r>
      <w:proofErr w:type="spellEnd"/>
      <w:r>
        <w:rPr>
          <w:rFonts w:cs="Calibri"/>
          <w:color w:val="000000"/>
        </w:rPr>
        <w:t xml:space="preserve"> who I will pass our presentation onto now. I'm going to stop sharing my screen and invite </w:t>
      </w:r>
      <w:proofErr w:type="spellStart"/>
      <w:r>
        <w:rPr>
          <w:rFonts w:cs="Calibri"/>
          <w:color w:val="000000"/>
        </w:rPr>
        <w:t>Keroshin</w:t>
      </w:r>
      <w:proofErr w:type="spellEnd"/>
      <w:r>
        <w:rPr>
          <w:rFonts w:cs="Calibri"/>
          <w:color w:val="000000"/>
        </w:rPr>
        <w:t xml:space="preserve"> to share his screen.</w:t>
      </w:r>
    </w:p>
    <w:p w14:paraId="0729E868" w14:textId="77777777" w:rsidR="006851E1" w:rsidRDefault="00FC012B" w:rsidP="00FC012B">
      <w:pPr>
        <w:spacing w:after="240"/>
        <w:rPr>
          <w:rFonts w:cs="Calibri"/>
          <w:color w:val="000000"/>
        </w:rPr>
      </w:pPr>
      <w:r>
        <w:rPr>
          <w:rFonts w:cs="Calibri"/>
          <w:color w:val="000000"/>
        </w:rPr>
        <w:t xml:space="preserve">Hi, everyone. It is a pleasure to be here and fantastic to see so many people online as well. My name is </w:t>
      </w:r>
      <w:proofErr w:type="spellStart"/>
      <w:r>
        <w:rPr>
          <w:rFonts w:cs="Calibri"/>
          <w:color w:val="000000"/>
        </w:rPr>
        <w:t>Keroshin</w:t>
      </w:r>
      <w:proofErr w:type="spellEnd"/>
      <w:r>
        <w:rPr>
          <w:rFonts w:cs="Calibri"/>
          <w:color w:val="000000"/>
        </w:rPr>
        <w:t>. I am a visual artist living on Gadigal land and working out of this language I'm calling you from today. I am currently in my studio at Parramatta Artist Studios in Granville. I'm going to be talking about my own experiences and requirements with regards to insurance.</w:t>
      </w:r>
    </w:p>
    <w:p w14:paraId="4FE69CB3" w14:textId="77777777" w:rsidR="006851E1" w:rsidRDefault="00FC012B" w:rsidP="00FC012B">
      <w:pPr>
        <w:spacing w:after="240"/>
        <w:rPr>
          <w:rFonts w:cs="Calibri"/>
          <w:color w:val="000000"/>
        </w:rPr>
      </w:pPr>
      <w:r>
        <w:rPr>
          <w:rFonts w:cs="Calibri"/>
          <w:color w:val="000000"/>
        </w:rPr>
        <w:t>It is not just that our practices are different, and that it we are at different stages in our careers, most of my colleagues have different financial situations, different personalities, and different tolerances to risk. Much of this is opinion, and what has worked for me thus far. Personally, I do not know much about insurance. I am happy to be corrected by others on the call, so all I am doing is sharing some of my own experiences.</w:t>
      </w:r>
    </w:p>
    <w:p w14:paraId="3DA10B38" w14:textId="77777777" w:rsidR="006851E1" w:rsidRDefault="00FC012B" w:rsidP="00FC012B">
      <w:pPr>
        <w:spacing w:after="240"/>
        <w:rPr>
          <w:rFonts w:cs="Calibri"/>
          <w:color w:val="000000"/>
        </w:rPr>
      </w:pPr>
      <w:r>
        <w:rPr>
          <w:rFonts w:cs="Calibri"/>
          <w:color w:val="000000"/>
        </w:rPr>
        <w:t xml:space="preserve">As mentioned, I am an interdisciplinary artist. I work across different media. Somatically, I interrogate notions of cultural classifications and look for differences within the South Asian diets for -- </w:t>
      </w:r>
      <w:proofErr w:type="spellStart"/>
      <w:r>
        <w:rPr>
          <w:rFonts w:cs="Calibri"/>
          <w:color w:val="000000"/>
        </w:rPr>
        <w:t>diasphora</w:t>
      </w:r>
      <w:proofErr w:type="spellEnd"/>
      <w:r>
        <w:rPr>
          <w:rFonts w:cs="Calibri"/>
          <w:color w:val="000000"/>
        </w:rPr>
        <w:t>.</w:t>
      </w:r>
    </w:p>
    <w:p w14:paraId="132BECCE" w14:textId="77777777" w:rsidR="006851E1" w:rsidRDefault="00FC012B" w:rsidP="00FC012B">
      <w:pPr>
        <w:spacing w:after="240"/>
        <w:rPr>
          <w:rFonts w:cs="Calibri"/>
          <w:color w:val="000000"/>
        </w:rPr>
      </w:pPr>
      <w:r>
        <w:rPr>
          <w:rFonts w:cs="Calibri"/>
          <w:color w:val="000000"/>
        </w:rPr>
        <w:t>I often merge different technologies or techniques. My current research is around representations of the Indian communities during apartheid error South Africa, especially in the 1980s. -- Apartheid error -- era.</w:t>
      </w:r>
    </w:p>
    <w:p w14:paraId="02C98849" w14:textId="77777777" w:rsidR="006851E1" w:rsidRDefault="00FC012B" w:rsidP="00FC012B">
      <w:pPr>
        <w:spacing w:after="240"/>
        <w:rPr>
          <w:rFonts w:cs="Calibri"/>
          <w:color w:val="000000"/>
        </w:rPr>
      </w:pPr>
      <w:r>
        <w:rPr>
          <w:rFonts w:cs="Calibri"/>
          <w:color w:val="000000"/>
        </w:rPr>
        <w:t>This is an especially relevant topic today in a period of rising nationalistic ideology and violence towards those who resist this I ideology in places like Gaza, Ukraine, India, and even in our own city streaks -- city street as we saw a few weeks ago.</w:t>
      </w:r>
    </w:p>
    <w:p w14:paraId="68AA2FC5" w14:textId="77777777" w:rsidR="006851E1" w:rsidRDefault="00FC012B" w:rsidP="00FC012B">
      <w:pPr>
        <w:spacing w:after="240"/>
        <w:rPr>
          <w:rFonts w:cs="Calibri"/>
          <w:color w:val="000000"/>
        </w:rPr>
      </w:pPr>
      <w:r>
        <w:rPr>
          <w:rFonts w:cs="Calibri"/>
          <w:color w:val="000000"/>
        </w:rPr>
        <w:t xml:space="preserve">The main reason that I did this initially was because I had to. I had to get insurance. I was accepted into a show at City of Sydney, one of the public spaces in the They required you to have public liability insurance, and the insurance that came included in the NAVA Premium plus membership was the cheapest one I could It was a no-brainer, it was very easy to apply and get covered. Since then, I have had at least one instance or more a year where somebody has asked me to provide insurance details or a venue has asked for it. It has been well worth the investment. Beside some of the other another valiant -- beside some of the other benefits of course. I'm just sharing some of the works that I've made and some of the states -- some of the spaces I have worked in. As you can see, my work is usually something suspended from the ceiling or a heavy ceramic tile. They are not especially dangerous, these works. Somebody could trip on something or one of these ceramic tiles could fall on a child for instance, but regardless, it is not usually about my opinion and how dangerous it is, sometimes it is a requirement of the venue itself to have this insurance. I think it is actually the install itself to me that is probably more risky than the showing of the work. This is a </w:t>
      </w:r>
      <w:r>
        <w:rPr>
          <w:rFonts w:cs="Calibri"/>
          <w:color w:val="000000"/>
        </w:rPr>
        <w:lastRenderedPageBreak/>
        <w:t>group show that we did at Airspace two years ago. There were four of us. As part of the show, in preparation for it, we painted two large gallery spaces in deep red and shimmering. -- Turmeric. Because of the high spaces, there were a few of us up ladders for a couple of days. Then more time up the ladders installing custom lighting and projectors and then installing the artworks themselves. That is where I think there is a bit of risk involved with falling or electricity or damage to property, or damage to the artworks themselves even. It is a very physical process. Often in a space that you might not be used to.</w:t>
      </w:r>
    </w:p>
    <w:p w14:paraId="2CE2D0C5" w14:textId="77777777" w:rsidR="006851E1" w:rsidRDefault="00FC012B" w:rsidP="00FC012B">
      <w:pPr>
        <w:spacing w:after="240"/>
        <w:rPr>
          <w:rFonts w:cs="Calibri"/>
          <w:color w:val="000000"/>
        </w:rPr>
      </w:pPr>
      <w:r>
        <w:rPr>
          <w:rFonts w:cs="Calibri"/>
          <w:color w:val="000000"/>
        </w:rPr>
        <w:t>With people we might not have worked with before. Sometimes with tools we may not be used to. For example, you might know -- might be used to using a different one on the day. I found it to be safer and more comfortable, I would suggest working with the same people were possible. Getting a crew of in-store friends that you can work with. -- Install. Either paying them or returning the favour for their shows. Or you could look at getting some of your own equipment. For example, painting equipment, or ladders for example. After the show, I realised what a difference in my own experience, these metal painting polls make as opposed to the cheap plastic ones. I went out and bought, just for 30 bucks from Bunnings, one of those painting extension rods. I knew that I had a few shows coming up or needed to paint walls. That made a wall of difference.</w:t>
      </w:r>
    </w:p>
    <w:p w14:paraId="24A22191" w14:textId="77777777" w:rsidR="006851E1" w:rsidRDefault="00FC012B" w:rsidP="00FC012B">
      <w:pPr>
        <w:spacing w:after="240"/>
        <w:rPr>
          <w:rFonts w:cs="Calibri"/>
          <w:color w:val="000000"/>
        </w:rPr>
      </w:pPr>
      <w:r>
        <w:rPr>
          <w:rFonts w:cs="Calibri"/>
          <w:color w:val="000000"/>
        </w:rPr>
        <w:t>Also for the show, we use my friends lighting and my own projector. That just meant that there were less variables on the day of install. There were a number of other things that could have gone wrong.</w:t>
      </w:r>
    </w:p>
    <w:p w14:paraId="2CB8ED7B" w14:textId="77777777" w:rsidR="006851E1" w:rsidRDefault="00FC012B" w:rsidP="00FC012B">
      <w:pPr>
        <w:spacing w:after="240"/>
        <w:rPr>
          <w:rFonts w:cs="Calibri"/>
          <w:color w:val="000000"/>
        </w:rPr>
      </w:pPr>
      <w:r>
        <w:rPr>
          <w:rFonts w:cs="Calibri"/>
          <w:color w:val="000000"/>
        </w:rPr>
        <w:t>I think some of my biggest risks come from day to day stuff. Just be mundane stuff in the studio. As mentioned, I work across a range of techniques and each of them have their interesting quirks. With ceramics, for instance, we are all aware of silicosis these days, hopefully. So we need to be careful with the clay dust, but also the glazes. Using things like oxides and stains, many of these includes heavy metals and other toxic substances. Also, the fabric dying that I do sometimes uses things like sodium hydro sulphate and sodium Ash. You don't want that stuff on your skin or</w:t>
      </w:r>
    </w:p>
    <w:p w14:paraId="0F87784E" w14:textId="77777777" w:rsidR="006851E1" w:rsidRDefault="00FC012B" w:rsidP="00FC012B">
      <w:pPr>
        <w:spacing w:after="240"/>
        <w:rPr>
          <w:rFonts w:cs="Calibri"/>
          <w:color w:val="000000"/>
        </w:rPr>
      </w:pPr>
      <w:r>
        <w:rPr>
          <w:rFonts w:cs="Calibri"/>
          <w:color w:val="000000"/>
        </w:rPr>
        <w:t xml:space="preserve">At other venues, we have laser encoders or pressure hoses, stoves, kilns, drop sores and drives, all other sorts of toys. There are obviously reeks they when it comes to cuts and burns and stuff. -- Risks. Especially if you are not using these </w:t>
      </w:r>
      <w:proofErr w:type="spellStart"/>
      <w:r>
        <w:rPr>
          <w:rFonts w:cs="Calibri"/>
          <w:color w:val="000000"/>
        </w:rPr>
        <w:t>equipments</w:t>
      </w:r>
      <w:proofErr w:type="spellEnd"/>
      <w:r>
        <w:rPr>
          <w:rFonts w:cs="Calibri"/>
          <w:color w:val="000000"/>
        </w:rPr>
        <w:t xml:space="preserve"> every day. Many of us, many intervals and airy data -- many interdisciplinary artists only use these things a couple of years -- a couple of times a year and you may not be familiar with them from when you did your induction or training.</w:t>
      </w:r>
    </w:p>
    <w:p w14:paraId="50EE125E" w14:textId="77777777" w:rsidR="006851E1" w:rsidRDefault="00FC012B" w:rsidP="00FC012B">
      <w:pPr>
        <w:spacing w:after="240"/>
        <w:rPr>
          <w:rFonts w:cs="Calibri"/>
          <w:color w:val="000000"/>
        </w:rPr>
      </w:pPr>
      <w:r>
        <w:rPr>
          <w:rFonts w:cs="Calibri"/>
          <w:color w:val="000000"/>
        </w:rPr>
        <w:t>So that is all obviously a bit risky. Additionally, my studio he is very visited. There is often curators or other artists, guests for workshops and friends and I need to constantly be rearranging or moving things around so that is a safe place for them to visit. I haven't mentioned much about insurance yet, because to be honest, I don't tend to think about it. I signed up for the Premium Plus membership a few years ago and I renew it every year knowing it will be required for something. So for me, it is a set and forget type of thing because I'd rather be focused on my work.</w:t>
      </w:r>
    </w:p>
    <w:p w14:paraId="32914F38" w14:textId="77777777" w:rsidR="006851E1" w:rsidRDefault="00FC012B" w:rsidP="00FC012B">
      <w:pPr>
        <w:spacing w:after="240"/>
        <w:rPr>
          <w:rFonts w:cs="Calibri"/>
          <w:color w:val="000000"/>
        </w:rPr>
      </w:pPr>
      <w:r>
        <w:rPr>
          <w:rFonts w:cs="Calibri"/>
          <w:color w:val="000000"/>
        </w:rPr>
        <w:t>So I'm pretty up-to-date when it comes to things like safety procedures for working with clay and glazes and various textile techniques and pigments, etc.</w:t>
      </w:r>
    </w:p>
    <w:p w14:paraId="013C19DC" w14:textId="77777777" w:rsidR="006851E1" w:rsidRDefault="00FC012B" w:rsidP="00FC012B">
      <w:pPr>
        <w:spacing w:after="240"/>
        <w:rPr>
          <w:rFonts w:cs="Calibri"/>
          <w:color w:val="000000"/>
        </w:rPr>
      </w:pPr>
      <w:r>
        <w:rPr>
          <w:rFonts w:cs="Calibri"/>
          <w:color w:val="000000"/>
        </w:rPr>
        <w:t xml:space="preserve">I tend to wear the appropriate PPE. I try to, at least. Nobody is perfect, so just do your best. In my studio there are always different types of gloves and goggles and filtration masks. These are things I </w:t>
      </w:r>
      <w:r>
        <w:rPr>
          <w:rFonts w:cs="Calibri"/>
          <w:color w:val="000000"/>
        </w:rPr>
        <w:lastRenderedPageBreak/>
        <w:t>think all of us should have readily available anyway. They only cost a few dollars from the supermarket – maybe not the mask, but everything else is just a couple of dollars from the regular supermarket, and they don't take up much space. Rubber gloves when you're doing things like dying or washing things with harsh chemicals and these disposable nitrile gloves for things like making glazes or handling chemicals, again. Even with oil painting, especially if you have sensitive skin, cuts and bruises. And masks, obviously, for clay dust, when you're working with ceramic dust or making glazes. And different masks for funerals, obviously. Finally, the studio is always clean and tidy after each day of work. I note -- I know there is a romantic image that some of us might have from movies about the messy, dusty, cluttered studio, but personally I prefer a clean and tidy space. Because for me, I just find it makes it less likely that I'm going to spill something and damage the artwork, or accidentally ingest something. I definitely have heard of a couple of people who had solvent next to their drinking water, for example.</w:t>
      </w:r>
    </w:p>
    <w:p w14:paraId="3F6F1E17" w14:textId="77777777" w:rsidR="006851E1" w:rsidRDefault="00FC012B" w:rsidP="00FC012B">
      <w:pPr>
        <w:spacing w:after="240"/>
        <w:rPr>
          <w:rFonts w:cs="Calibri"/>
          <w:color w:val="000000"/>
        </w:rPr>
      </w:pPr>
      <w:r>
        <w:rPr>
          <w:rFonts w:cs="Calibri"/>
          <w:color w:val="000000"/>
        </w:rPr>
        <w:t>It is more of a personal preference, but I tend to be able to think a lot clearer when the space is tidy. I also go for training where possible. Some of you start in any residency or any studio, there will be induction and training for new equipment. Or if that's not possible, there is often training for specific chemicals and making processes on YouTube. And wherever possible, retrain and rewatch the videos. But also talk to other artists and friends about their way of working with this equipment is well past -- equipment as well. This is the last slide. There are two things I wanted to mention. I have done a couple of residencies locally and internationally. And obviously, safety precautions are different everywhere. Pictured here on the screen is a residency I did in Portugal, and it was in rural Portugal, lovely people, a fantastic space and really good equipment. But the layout and the safety procedures were just different to what I was used to. So in situations like that, there is obviously more that can go wrong, if you're not used to certain settings. And I think the membership does cover you for that as well, the insurance. But don't take my word for it. I think we can ask about that at the end. But it's good to know you are covered for things you do overseas. Not necessarily. Light lost bags or flights or when you are I suspect it is more for the studio-based things.</w:t>
      </w:r>
    </w:p>
    <w:p w14:paraId="15253468" w14:textId="77777777" w:rsidR="006851E1" w:rsidRDefault="00FC012B" w:rsidP="00FC012B">
      <w:pPr>
        <w:spacing w:after="240"/>
        <w:rPr>
          <w:rFonts w:cs="Calibri"/>
          <w:color w:val="000000"/>
        </w:rPr>
      </w:pPr>
      <w:r>
        <w:rPr>
          <w:rFonts w:cs="Calibri"/>
          <w:color w:val="000000"/>
        </w:rPr>
        <w:t>The studio here in Parramatta, a small space that I have at home, the university where I'm doing my research, and the ceramic studio Killin It in Glebe.</w:t>
      </w:r>
    </w:p>
    <w:p w14:paraId="078A6F19" w14:textId="77777777" w:rsidR="006851E1" w:rsidRDefault="00FC012B" w:rsidP="00FC012B">
      <w:pPr>
        <w:spacing w:after="240"/>
        <w:rPr>
          <w:rFonts w:cs="Calibri"/>
          <w:color w:val="000000"/>
        </w:rPr>
      </w:pPr>
      <w:r>
        <w:rPr>
          <w:rFonts w:cs="Calibri"/>
          <w:color w:val="000000"/>
        </w:rPr>
        <w:t>So that would be useful for all of us, whether we are interdisciplinary and using studios in different places or if we're just doing workshops and other events outside of the studio. It's good to know you are covered wherever you go. So that's everything that I wanted to talk about. I think we have time for questions at the end unless there is something more urgent that somebody would like me to bring up now.</w:t>
      </w:r>
    </w:p>
    <w:p w14:paraId="50641F5D" w14:textId="77777777" w:rsidR="006851E1" w:rsidRDefault="00FC012B" w:rsidP="00FC012B">
      <w:pPr>
        <w:spacing w:after="240"/>
        <w:rPr>
          <w:rFonts w:cs="Calibri"/>
          <w:color w:val="000000"/>
        </w:rPr>
      </w:pPr>
      <w:r>
        <w:rPr>
          <w:rFonts w:cs="Calibri"/>
          <w:color w:val="000000"/>
        </w:rPr>
        <w:t xml:space="preserve">Hopefully some of you found it useful, or at least interesting. &gt;&gt; Thank you so much, </w:t>
      </w:r>
      <w:proofErr w:type="spellStart"/>
      <w:r>
        <w:rPr>
          <w:rFonts w:cs="Calibri"/>
          <w:color w:val="000000"/>
        </w:rPr>
        <w:t>Keroshin</w:t>
      </w:r>
      <w:proofErr w:type="spellEnd"/>
      <w:r>
        <w:rPr>
          <w:rFonts w:cs="Calibri"/>
          <w:color w:val="000000"/>
        </w:rPr>
        <w:t>. Such a concise and clear presentation. I'm sure you are many insurance brokers' ideal artist with how careful and safe you are. Thank you.</w:t>
      </w:r>
    </w:p>
    <w:p w14:paraId="198E1848" w14:textId="77777777" w:rsidR="006851E1" w:rsidRDefault="00FC012B" w:rsidP="00FC012B">
      <w:pPr>
        <w:spacing w:after="240"/>
        <w:rPr>
          <w:rFonts w:cs="Calibri"/>
          <w:color w:val="000000"/>
        </w:rPr>
      </w:pPr>
      <w:r>
        <w:rPr>
          <w:rFonts w:cs="Calibri"/>
          <w:color w:val="000000"/>
        </w:rPr>
        <w:t>Give me one second... My computer is not doing too well right now.</w:t>
      </w:r>
    </w:p>
    <w:p w14:paraId="5014130E" w14:textId="77777777" w:rsidR="006851E1" w:rsidRDefault="00FC012B" w:rsidP="00FC012B">
      <w:pPr>
        <w:spacing w:after="240"/>
        <w:rPr>
          <w:rFonts w:cs="Calibri"/>
          <w:color w:val="000000"/>
        </w:rPr>
      </w:pPr>
      <w:r>
        <w:rPr>
          <w:rFonts w:cs="Calibri"/>
          <w:color w:val="000000"/>
        </w:rPr>
        <w:t>Stephen, would you potentially be able to kick off without the presentation?</w:t>
      </w:r>
    </w:p>
    <w:p w14:paraId="09E081E8" w14:textId="77777777" w:rsidR="006851E1" w:rsidRDefault="00FC012B" w:rsidP="00FC012B">
      <w:pPr>
        <w:spacing w:after="240"/>
        <w:rPr>
          <w:rFonts w:cs="Calibri"/>
          <w:color w:val="000000"/>
        </w:rPr>
      </w:pPr>
      <w:r>
        <w:rPr>
          <w:rFonts w:cs="Calibri"/>
          <w:color w:val="000000"/>
        </w:rPr>
        <w:lastRenderedPageBreak/>
        <w:t>Hello, everyone. I am Stephen, as part of a team of Stephen and Justin here. For Cover For Creatives. We are the insurance broker for -- NAVA. And those who purchase the Premium Plus package.</w:t>
      </w:r>
    </w:p>
    <w:p w14:paraId="46D3A54E" w14:textId="77777777" w:rsidR="006851E1" w:rsidRDefault="00FC012B" w:rsidP="00FC012B">
      <w:pPr>
        <w:spacing w:after="240"/>
        <w:rPr>
          <w:rFonts w:cs="Calibri"/>
          <w:color w:val="000000"/>
        </w:rPr>
      </w:pPr>
      <w:r>
        <w:rPr>
          <w:rFonts w:cs="Calibri"/>
          <w:color w:val="000000"/>
        </w:rPr>
        <w:t>I agree, Donna, it was an excellent overview of, just highlighting the risks involved in what you do. And some of the reasons, made it clear some of the reasons why insurance is</w:t>
      </w:r>
    </w:p>
    <w:p w14:paraId="0D4F57DA" w14:textId="77777777" w:rsidR="006851E1" w:rsidRDefault="00FC012B" w:rsidP="00FC012B">
      <w:pPr>
        <w:spacing w:after="240"/>
        <w:rPr>
          <w:rFonts w:cs="Calibri"/>
          <w:color w:val="000000"/>
        </w:rPr>
      </w:pPr>
      <w:r>
        <w:rPr>
          <w:rFonts w:cs="Calibri"/>
          <w:color w:val="000000"/>
        </w:rPr>
        <w:t>But I know that when we do these type of things, it is the questions at the end that you really want answered, so we will do our best to answer all of those. To begin with, I will try and keep things at a reasonably high level for you.</w:t>
      </w:r>
    </w:p>
    <w:p w14:paraId="29A2A48D" w14:textId="77777777" w:rsidR="006851E1" w:rsidRDefault="00FC012B" w:rsidP="00FC012B">
      <w:pPr>
        <w:spacing w:after="240"/>
        <w:rPr>
          <w:rFonts w:cs="Calibri"/>
          <w:color w:val="000000"/>
        </w:rPr>
      </w:pPr>
      <w:r>
        <w:rPr>
          <w:rFonts w:cs="Calibri"/>
          <w:color w:val="000000"/>
        </w:rPr>
        <w:t>So, why does insurance matter for artists?</w:t>
      </w:r>
    </w:p>
    <w:p w14:paraId="1D2BDBA1" w14:textId="77777777" w:rsidR="006851E1" w:rsidRDefault="00FC012B" w:rsidP="00FC012B">
      <w:pPr>
        <w:spacing w:after="240"/>
        <w:rPr>
          <w:rFonts w:cs="Calibri"/>
          <w:color w:val="000000"/>
        </w:rPr>
      </w:pPr>
      <w:r>
        <w:rPr>
          <w:rFonts w:cs="Calibri"/>
          <w:color w:val="000000"/>
        </w:rPr>
        <w:t>Anyone working in the creative sector faces risk exposures as part of the work that they do. Some insurance, like anyone who purchases insurance or any business who purchases insurance, insurance is a way to transfer that risk to insurers. Insurance itself, when you purchase it, it is a contract between you and the insurance company. In this contract, you agree to pay a premium in exchange for financial protection, effectively. Under normal circumstances, the amount of the premium paid is what we call So it is usually a reflection of insurers' assessment of the risk. However, NAVA members, doesn't necessarily work that way for you. NAVA members have the benefit of discounted insurance, of being able to purchase insurance cover for artistic activities, which is not actually being underwritten specifically by insurers.</w:t>
      </w:r>
    </w:p>
    <w:p w14:paraId="20A879DD" w14:textId="77777777" w:rsidR="006851E1" w:rsidRDefault="00FC012B" w:rsidP="00FC012B">
      <w:pPr>
        <w:spacing w:after="240"/>
        <w:rPr>
          <w:rFonts w:cs="Calibri"/>
          <w:color w:val="000000"/>
        </w:rPr>
      </w:pPr>
      <w:r>
        <w:rPr>
          <w:rFonts w:cs="Calibri"/>
          <w:color w:val="000000"/>
        </w:rPr>
        <w:t>Which means lower premiums and an ability for us to tailor the cover for as many members as possible, no matter what artistic pursuits you are involved in.</w:t>
      </w:r>
    </w:p>
    <w:p w14:paraId="1767D65F" w14:textId="77777777" w:rsidR="006851E1" w:rsidRDefault="00FC012B" w:rsidP="00FC012B">
      <w:pPr>
        <w:spacing w:after="240"/>
        <w:rPr>
          <w:rFonts w:cs="Calibri"/>
          <w:color w:val="000000"/>
        </w:rPr>
      </w:pPr>
      <w:r>
        <w:rPr>
          <w:rFonts w:cs="Calibri"/>
          <w:color w:val="000000"/>
        </w:rPr>
        <w:t xml:space="preserve">It ensures that you don't bear the burden of accidents and unexpected events. But also, as pointed out by both Donna and </w:t>
      </w:r>
      <w:proofErr w:type="spellStart"/>
      <w:r>
        <w:rPr>
          <w:rFonts w:cs="Calibri"/>
          <w:color w:val="000000"/>
        </w:rPr>
        <w:t>Keroshin</w:t>
      </w:r>
      <w:proofErr w:type="spellEnd"/>
      <w:r>
        <w:rPr>
          <w:rFonts w:cs="Calibri"/>
          <w:color w:val="000000"/>
        </w:rPr>
        <w:t>, it is often a legal requirement, it is often a contractual requirement, whether that be a local government body in terms of public arts display, for example, or leasing a studio. It is quite often a requirement and quite often the motivating factor for people to want to purchase it.</w:t>
      </w:r>
    </w:p>
    <w:p w14:paraId="2A9DEAAF" w14:textId="77777777" w:rsidR="006851E1" w:rsidRDefault="00FC012B" w:rsidP="00FC012B">
      <w:pPr>
        <w:spacing w:after="240"/>
        <w:rPr>
          <w:rFonts w:cs="Calibri"/>
          <w:color w:val="000000"/>
        </w:rPr>
      </w:pPr>
      <w:r>
        <w:rPr>
          <w:rFonts w:cs="Calibri"/>
          <w:color w:val="000000"/>
        </w:rPr>
        <w:t>I wanted to just give a brief overview of the automatic insurance involved in the Premium Plus package with NAVA all. So there is effectively two separate policies. One is what we call a combined liability policy and the main elements of that is Public and products liability cover and professional indemnity insurance. And the other policy that he will automatically receive is personal accident insurance in the event in the event of an injury or accident to yourself. It's important to note at this point, it is not a sickness policy – it is just an injury and accident insurance cover. so with the combined liability insurance, that is placed with an insurer by the name of Berkely Insurance Australia. There are two separate limits for public and products liability and professional indemnity, which is normal. The public liability is $20 million and the professional indemnity has a limit of $5 million for any one claim. That is fairly standard for insurance scenarios. Professional indemnity usually has a much lower policy limit and public and products liability. To be honest, public and products liability is usually set at a much higher limit because that is what councils and landlords tend to ask for. So there is very rarely a $20 million claim in Australia.</w:t>
      </w:r>
    </w:p>
    <w:p w14:paraId="622DCB3C" w14:textId="77777777" w:rsidR="006851E1" w:rsidRDefault="00FC012B" w:rsidP="00FC012B">
      <w:pPr>
        <w:spacing w:after="240"/>
        <w:rPr>
          <w:rFonts w:cs="Calibri"/>
          <w:color w:val="000000"/>
        </w:rPr>
      </w:pPr>
      <w:r>
        <w:rPr>
          <w:rFonts w:cs="Calibri"/>
          <w:color w:val="000000"/>
        </w:rPr>
        <w:t>For the combined liability cover. It includes the activities that you do and extends to cover any employees or volunteers, assistance, working on your behalf or working for you.</w:t>
      </w:r>
    </w:p>
    <w:p w14:paraId="0EF081EB" w14:textId="77777777" w:rsidR="006851E1" w:rsidRDefault="00FC012B" w:rsidP="00FC012B">
      <w:pPr>
        <w:spacing w:after="240"/>
        <w:rPr>
          <w:rFonts w:cs="Calibri"/>
          <w:color w:val="000000"/>
        </w:rPr>
      </w:pPr>
      <w:r>
        <w:rPr>
          <w:rFonts w:cs="Calibri"/>
          <w:color w:val="000000"/>
        </w:rPr>
        <w:lastRenderedPageBreak/>
        <w:t>This cover provides... 24-hour, 365 days a year cover. Excluding time you spent on any other employment, other than your artistic It is important to note, it doesn't exclude travelling to and from your employment, either. &gt;&gt; Some of the key benefits of the...</w:t>
      </w:r>
    </w:p>
    <w:p w14:paraId="2169613F" w14:textId="77777777" w:rsidR="006851E1" w:rsidRDefault="00FC012B" w:rsidP="00FC012B">
      <w:pPr>
        <w:spacing w:after="240"/>
        <w:rPr>
          <w:rFonts w:cs="Calibri"/>
          <w:color w:val="000000"/>
        </w:rPr>
      </w:pPr>
      <w:r>
        <w:rPr>
          <w:rFonts w:cs="Calibri"/>
          <w:color w:val="000000"/>
        </w:rPr>
        <w:t>There is a very broad range of improve -- approved occupations these days. We estimate that probably 90-95% of members of NAVA would have automatic cover without the need for us to refer it to insurers. There is no increased premiums or restrictions in place for, perhaps, what we would consider riskier activities such as working from heights or working with heat, including kilns, or conducting training workshops.</w:t>
      </w:r>
    </w:p>
    <w:p w14:paraId="274A4B3F" w14:textId="77777777" w:rsidR="006851E1" w:rsidRDefault="00FC012B" w:rsidP="00FC012B">
      <w:pPr>
        <w:spacing w:after="240"/>
        <w:rPr>
          <w:rFonts w:cs="Calibri"/>
          <w:color w:val="000000"/>
        </w:rPr>
      </w:pPr>
      <w:r>
        <w:rPr>
          <w:rFonts w:cs="Calibri"/>
          <w:color w:val="000000"/>
        </w:rPr>
        <w:t>So that's another benefit. Thirdly, the insurance offering extends to include not just sole traders and partnerships, but also a bunch of other business structures as well, such as Pty LT D companies. As mentioned previously, members get the benefit of full indemnity cover.</w:t>
      </w:r>
    </w:p>
    <w:p w14:paraId="65C6DAB6" w14:textId="77777777" w:rsidR="006851E1" w:rsidRDefault="00FC012B" w:rsidP="00FC012B">
      <w:pPr>
        <w:spacing w:after="240"/>
        <w:rPr>
          <w:rFonts w:cs="Calibri"/>
          <w:color w:val="000000"/>
        </w:rPr>
      </w:pPr>
      <w:r>
        <w:rPr>
          <w:rFonts w:cs="Calibri"/>
          <w:color w:val="000000"/>
        </w:rPr>
        <w:t>Many others say the word professional indemnity, but we offer full professional indemnity. I will not get into the details of that</w:t>
      </w:r>
    </w:p>
    <w:p w14:paraId="4D0FE30D" w14:textId="77777777" w:rsidR="006851E1" w:rsidRDefault="00FC012B" w:rsidP="00FC012B">
      <w:pPr>
        <w:spacing w:after="240"/>
        <w:rPr>
          <w:rFonts w:cs="Calibri"/>
          <w:color w:val="000000"/>
        </w:rPr>
      </w:pPr>
      <w:r>
        <w:rPr>
          <w:rFonts w:cs="Calibri"/>
          <w:color w:val="000000"/>
        </w:rPr>
        <w:t>The policies of a worldwide cover. There is a stipulation under the combined liability policy around the USA and Canada. If you have a US or Canadian centric risk, then you should need to speak to us about that. In another benefit, we have introduced a thing which offers flexible claim payment benefits. Which are available should you not have a consistent income which you normally have to provide insurers in the event of a claim. Issues have come up with that with a formula where you can be paid a claim Which is really beneficial to NAVA members.</w:t>
      </w:r>
    </w:p>
    <w:p w14:paraId="3DD75A96" w14:textId="77777777" w:rsidR="006851E1" w:rsidRDefault="00FC012B" w:rsidP="00FC012B">
      <w:pPr>
        <w:spacing w:after="240"/>
        <w:rPr>
          <w:rFonts w:cs="Calibri"/>
          <w:color w:val="000000"/>
        </w:rPr>
      </w:pPr>
      <w:r>
        <w:rPr>
          <w:rFonts w:cs="Calibri"/>
          <w:color w:val="000000"/>
        </w:rPr>
        <w:t>The next slide I had was really about other insurance products outside of combined liability and personal accident cover that you automatically receive as part of a premium plus package. We get a number of enquiries about other forms of insurance. Definitely a lot of enquiries about property insurance. Ensuring your equipment or contents or other work. Similarly, we do get a number of enquiries about transit insurance as well, which also extends to include cover whilst you are workers at an exhibition.</w:t>
      </w:r>
    </w:p>
    <w:p w14:paraId="63906359" w14:textId="77777777" w:rsidR="006851E1" w:rsidRDefault="00FC012B" w:rsidP="00FC012B">
      <w:pPr>
        <w:spacing w:after="240"/>
        <w:rPr>
          <w:rFonts w:cs="Calibri"/>
          <w:color w:val="000000"/>
        </w:rPr>
      </w:pPr>
      <w:r>
        <w:rPr>
          <w:rFonts w:cs="Calibri"/>
          <w:color w:val="000000"/>
        </w:rPr>
        <w:t xml:space="preserve">They do require separate insurances. You will always be covered from reliability perspective, but from the property equipment, contents, and I saw corrections -- corruptions cabinet there, that would be a seven at -- </w:t>
      </w:r>
      <w:proofErr w:type="spellStart"/>
      <w:r>
        <w:rPr>
          <w:rFonts w:cs="Calibri"/>
          <w:color w:val="000000"/>
        </w:rPr>
        <w:t>Keroshin</w:t>
      </w:r>
      <w:proofErr w:type="spellEnd"/>
      <w:r>
        <w:rPr>
          <w:rFonts w:cs="Calibri"/>
          <w:color w:val="000000"/>
        </w:rPr>
        <w:t>, that would be a separate claim for those cabinets.</w:t>
      </w:r>
    </w:p>
    <w:p w14:paraId="7A67C66D" w14:textId="77777777" w:rsidR="006851E1" w:rsidRDefault="00FC012B" w:rsidP="00FC012B">
      <w:pPr>
        <w:spacing w:after="240"/>
        <w:rPr>
          <w:rFonts w:cs="Calibri"/>
          <w:color w:val="000000"/>
        </w:rPr>
      </w:pPr>
      <w:r>
        <w:rPr>
          <w:rFonts w:cs="Calibri"/>
          <w:color w:val="000000"/>
        </w:rPr>
        <w:t>We want to make it really clear today that one of our key strategies for this year is to actually negotiate a tailored and competitive property insurance, transit and exhibition insurance solution for NAVA members. To try and simplify the process for you.</w:t>
      </w:r>
    </w:p>
    <w:p w14:paraId="4316D5D7" w14:textId="77777777" w:rsidR="006851E1" w:rsidRDefault="00FC012B" w:rsidP="00FC012B">
      <w:pPr>
        <w:spacing w:after="240"/>
        <w:rPr>
          <w:rFonts w:cs="Calibri"/>
          <w:color w:val="000000"/>
        </w:rPr>
      </w:pPr>
      <w:r>
        <w:rPr>
          <w:rFonts w:cs="Calibri"/>
          <w:color w:val="000000"/>
        </w:rPr>
        <w:t>Each of you has unique risks from a property insurance perspective. In fact, you need requirements. That might be different equipment and contents the cover, it is not a one size fits all type of solution. We are certainly in the process of working on that. Hopefully via NAVA will be comp indicating something to you over the course of the next 12 months. Again, that will signify that process for you and ensure that something is a consistent and competitive solution for you. Just to wrap up on that side of things, the premium plus package is designed specifically for the creative sector. It offers essential insurance coverage and very competitive pricing.</w:t>
      </w:r>
    </w:p>
    <w:p w14:paraId="1CA69236" w14:textId="77777777" w:rsidR="006851E1" w:rsidRDefault="00FC012B" w:rsidP="00FC012B">
      <w:pPr>
        <w:spacing w:after="240"/>
        <w:rPr>
          <w:rFonts w:cs="Calibri"/>
          <w:color w:val="000000"/>
        </w:rPr>
      </w:pPr>
      <w:r>
        <w:rPr>
          <w:rFonts w:cs="Calibri"/>
          <w:color w:val="000000"/>
        </w:rPr>
        <w:lastRenderedPageBreak/>
        <w:t>Of course, you can have access via us through any addition insurance that you need. We want to highlight that as Cover for Creatives, we are here for another Mac and another Mac members. Cover for Creatives was actually -- Here for NAVA and NAVA members.</w:t>
      </w:r>
    </w:p>
    <w:p w14:paraId="70F36D20" w14:textId="77777777" w:rsidR="006851E1" w:rsidRDefault="00FC012B" w:rsidP="00FC012B">
      <w:pPr>
        <w:spacing w:after="240"/>
        <w:rPr>
          <w:rFonts w:cs="Calibri"/>
          <w:color w:val="000000"/>
        </w:rPr>
      </w:pPr>
      <w:r>
        <w:rPr>
          <w:rFonts w:cs="Calibri"/>
          <w:color w:val="000000"/>
        </w:rPr>
        <w:t>That is our purpose. I know there are plenty of questions that have been raised, or Donna has sent us a bunch. I guess at that point, we would be happy to try and answer those questions and any others that you might have. &gt;&gt; Thank you so much, Stephen. Apologies for these technical issues that We are back on the recording and it is all good. I see that we have some questions in the chat. We have got ample time for Q&amp;A. The session will end at about 2:15. We did also receive some questions in the Zoom registration. I might begin by reading some of them out and then we will transition to some of the questions we have in the chat. Please keep adding them.</w:t>
      </w:r>
    </w:p>
    <w:p w14:paraId="4D847497" w14:textId="77777777" w:rsidR="006851E1" w:rsidRDefault="00FC012B" w:rsidP="00FC012B">
      <w:pPr>
        <w:spacing w:after="240"/>
        <w:rPr>
          <w:rFonts w:cs="Calibri"/>
          <w:color w:val="000000"/>
        </w:rPr>
      </w:pPr>
      <w:r>
        <w:rPr>
          <w:rFonts w:cs="Calibri"/>
          <w:color w:val="000000"/>
        </w:rPr>
        <w:t>Artists often face difficulty having their home and contents insured, is running a business from your property may mean that your home insurance is gnarled. How might NAVA and Cover for Creatives find a way to bridge this last insurance? Do you have any advice? &gt;&gt; Yes, it is a very common question we have received over the last 12 months at a really tricky one.</w:t>
      </w:r>
    </w:p>
    <w:p w14:paraId="6FB56E38" w14:textId="77777777" w:rsidR="006851E1" w:rsidRDefault="00FC012B" w:rsidP="00FC012B">
      <w:pPr>
        <w:spacing w:after="240"/>
        <w:rPr>
          <w:rFonts w:cs="Calibri"/>
          <w:color w:val="000000"/>
        </w:rPr>
      </w:pPr>
      <w:r>
        <w:rPr>
          <w:rFonts w:cs="Calibri"/>
          <w:color w:val="000000"/>
        </w:rPr>
        <w:t>Just to take a step back, it is important to understand that home and contents insurance is different to business type insurance and classify insurance for artists as business type insurance. Home and contents insurance is in fact under different underwriters, even within the same insurer. So it is a really tricky one. We fully recognise that many home and contents insurers balked, pushback or say no to home and contents cover if you are running a business from home. There is no easy solution because actually, as insurance brokers, in recent years, and I would say it has been happening over the last 10 years, insurance brokers have actually found it more and more difficult to participate in the home and contents insurance market. In fact, as a broad, general statement, the home and contents insurance solutions will be far more price competitive for you by going direct to insurers rather than sure and -- rather than through an insurance broker these days. Having said that, we understand that there are issues when it comes to disclosing that you run an artistic plastics -- artistic practice or business from your home. Please remember that there is always the standard NAVA products in place, the combined liability and personal assets.</w:t>
      </w:r>
    </w:p>
    <w:p w14:paraId="563AD7B2" w14:textId="77777777" w:rsidR="006851E1" w:rsidRDefault="00FC012B" w:rsidP="00FC012B">
      <w:pPr>
        <w:spacing w:after="240"/>
        <w:rPr>
          <w:rFonts w:cs="Calibri"/>
          <w:color w:val="000000"/>
        </w:rPr>
      </w:pPr>
      <w:r>
        <w:rPr>
          <w:rFonts w:cs="Calibri"/>
          <w:color w:val="000000"/>
        </w:rPr>
        <w:t>We, I guess, would politely request that you only approach us when you literally can't find a solution. One thing we would say, and we can help, it is not going to be at a cost that perhaps would be really palatable for you. It is really important when you speak to home and contents insurers, to also tell them that you actually have your business insurance risks covered already. So that they are aware of this. In our view, that makes the risk a little bit more palatable for them. We are here to help if you are really stuck. Again, the home and contents domestic retail market, we call it, is a challenging market for us to operate in as well.</w:t>
      </w:r>
    </w:p>
    <w:p w14:paraId="645C02E3" w14:textId="77777777" w:rsidR="006851E1" w:rsidRDefault="00FC012B" w:rsidP="00FC012B">
      <w:pPr>
        <w:spacing w:after="240"/>
        <w:rPr>
          <w:rFonts w:cs="Calibri"/>
          <w:color w:val="000000"/>
        </w:rPr>
      </w:pPr>
      <w:r>
        <w:rPr>
          <w:rFonts w:cs="Calibri"/>
          <w:color w:val="000000"/>
        </w:rPr>
        <w:t xml:space="preserve">The next question that we just received from and I will ask to corruption. -- </w:t>
      </w:r>
      <w:proofErr w:type="spellStart"/>
      <w:r>
        <w:rPr>
          <w:rFonts w:cs="Calibri"/>
          <w:color w:val="000000"/>
        </w:rPr>
        <w:t>Keroshin</w:t>
      </w:r>
      <w:proofErr w:type="spellEnd"/>
      <w:r>
        <w:rPr>
          <w:rFonts w:cs="Calibri"/>
          <w:color w:val="000000"/>
        </w:rPr>
        <w:t>.</w:t>
      </w:r>
    </w:p>
    <w:p w14:paraId="2A62BC23" w14:textId="77777777" w:rsidR="006851E1" w:rsidRDefault="00FC012B" w:rsidP="00FC012B">
      <w:pPr>
        <w:spacing w:after="240"/>
        <w:rPr>
          <w:rFonts w:cs="Calibri"/>
          <w:color w:val="000000"/>
        </w:rPr>
      </w:pPr>
      <w:r>
        <w:rPr>
          <w:rFonts w:cs="Calibri"/>
          <w:color w:val="000000"/>
        </w:rPr>
        <w:t>Maybe you have some advice on whether you thought about getting insurance?</w:t>
      </w:r>
    </w:p>
    <w:p w14:paraId="0BD683F7" w14:textId="77777777" w:rsidR="006851E1" w:rsidRDefault="00FC012B" w:rsidP="00FC012B">
      <w:pPr>
        <w:spacing w:after="240"/>
        <w:rPr>
          <w:rFonts w:cs="Calibri"/>
          <w:color w:val="000000"/>
        </w:rPr>
      </w:pPr>
      <w:r>
        <w:rPr>
          <w:rFonts w:cs="Calibri"/>
          <w:color w:val="000000"/>
        </w:rPr>
        <w:t xml:space="preserve">How risky is it? Are you mixing lots of glazes and using pottery and having lots of people coming into your space. Personally, I don't know if I am a great example because I only got it when I had no other option. I was asked to get it and it would not be able to show it if I didn't get it. In your situation, if I </w:t>
      </w:r>
      <w:r>
        <w:rPr>
          <w:rFonts w:cs="Calibri"/>
          <w:color w:val="000000"/>
        </w:rPr>
        <w:lastRenderedPageBreak/>
        <w:t>had not been working with ceramics for that long and wasn't sure about how much scalability I had moving forward, I will probably be hesitant to spend on anything because we are busy trying to cut costs everywhere. If you plan and -- if you plan on exhibiting and working commercially, I'll probably consider it now. Versus just doing it more for your own exploration. I'm not sure if that contradict some of the other advice, but I got it when I had no other option.</w:t>
      </w:r>
    </w:p>
    <w:p w14:paraId="46E79C9A" w14:textId="77777777" w:rsidR="006851E1" w:rsidRDefault="00FC012B" w:rsidP="00FC012B">
      <w:pPr>
        <w:spacing w:after="240"/>
        <w:rPr>
          <w:rFonts w:cs="Calibri"/>
          <w:color w:val="000000"/>
        </w:rPr>
      </w:pPr>
      <w:r>
        <w:rPr>
          <w:rFonts w:cs="Calibri"/>
          <w:color w:val="000000"/>
        </w:rPr>
        <w:t>Just for the other risks besides exhibiting. Sorry, that might have been a bit convoluted. Hopefully that was helpful, and?</w:t>
      </w:r>
    </w:p>
    <w:p w14:paraId="5D14C70A" w14:textId="77777777" w:rsidR="006851E1" w:rsidRDefault="00FC012B" w:rsidP="00FC012B">
      <w:pPr>
        <w:spacing w:after="240"/>
        <w:rPr>
          <w:rFonts w:cs="Calibri"/>
          <w:color w:val="000000"/>
        </w:rPr>
      </w:pPr>
      <w:r>
        <w:rPr>
          <w:rFonts w:cs="Calibri"/>
          <w:color w:val="000000"/>
        </w:rPr>
        <w:t>Did you have anything you wanted to add, Cover for Creatives?</w:t>
      </w:r>
    </w:p>
    <w:p w14:paraId="78D18494" w14:textId="77777777" w:rsidR="006851E1" w:rsidRDefault="00FC012B" w:rsidP="00FC012B">
      <w:pPr>
        <w:spacing w:after="240"/>
        <w:rPr>
          <w:rFonts w:cs="Calibri"/>
          <w:color w:val="000000"/>
        </w:rPr>
      </w:pPr>
      <w:r>
        <w:rPr>
          <w:rFonts w:cs="Calibri"/>
          <w:color w:val="000000"/>
        </w:rPr>
        <w:t xml:space="preserve">And honest, as well. It is OK, </w:t>
      </w:r>
      <w:proofErr w:type="spellStart"/>
      <w:r>
        <w:rPr>
          <w:rFonts w:cs="Calibri"/>
          <w:color w:val="000000"/>
        </w:rPr>
        <w:t>Keroshin</w:t>
      </w:r>
      <w:proofErr w:type="spellEnd"/>
      <w:r>
        <w:rPr>
          <w:rFonts w:cs="Calibri"/>
          <w:color w:val="000000"/>
        </w:rPr>
        <w:t>.</w:t>
      </w:r>
    </w:p>
    <w:p w14:paraId="35E6EC74" w14:textId="77777777" w:rsidR="006851E1" w:rsidRDefault="00FC012B" w:rsidP="00FC012B">
      <w:pPr>
        <w:spacing w:after="240"/>
        <w:rPr>
          <w:rFonts w:cs="Calibri"/>
          <w:color w:val="000000"/>
        </w:rPr>
      </w:pPr>
      <w:r>
        <w:rPr>
          <w:rFonts w:cs="Calibri"/>
          <w:color w:val="000000"/>
        </w:rPr>
        <w:t>I guess we would probably recommend that when you operating as an artist, you have risks, straight away. Our advice at the insurance side of things would be that you need to take up insurance sooner rather than later. So then you don't expose yourselves and you can focus on your creative practice. &gt;&gt; Thank you. Another question for Cover for Creatives from John, in the chat. Once I have handed over an artwork to a body where I no longer own the physical work, it is now on their wall, do I need to continue to have cover? In case, for example a work falls on someone or in case the framing fails in some way? &gt;&gt; Yes. OK, so… Yes, you do have insurance if the artwork falls and hurt somebody, that is part of the cover in place. By NAVA. If artwork falls and a damages somebody else's property. That is part of the automatic cover.</w:t>
      </w:r>
    </w:p>
    <w:p w14:paraId="52EB9BD5" w14:textId="77777777" w:rsidR="006851E1" w:rsidRDefault="00FC012B" w:rsidP="00FC012B">
      <w:pPr>
        <w:spacing w:after="240"/>
        <w:rPr>
          <w:rFonts w:cs="Calibri"/>
          <w:color w:val="000000"/>
        </w:rPr>
      </w:pPr>
      <w:r>
        <w:rPr>
          <w:rFonts w:cs="Calibri"/>
          <w:color w:val="000000"/>
        </w:rPr>
        <w:t>I'm going to go a step further because I think it is probably going to address a potential future question.</w:t>
      </w:r>
    </w:p>
    <w:p w14:paraId="508F7F30" w14:textId="77777777" w:rsidR="006851E1" w:rsidRDefault="00FC012B" w:rsidP="00FC012B">
      <w:pPr>
        <w:spacing w:after="240"/>
        <w:rPr>
          <w:rFonts w:cs="Calibri"/>
          <w:color w:val="000000"/>
        </w:rPr>
      </w:pPr>
      <w:r>
        <w:rPr>
          <w:rFonts w:cs="Calibri"/>
          <w:color w:val="000000"/>
        </w:rPr>
        <w:t xml:space="preserve">It is also really important to ensure and actually request to see evidence of the fact that whether you are exhibiting your art, they carry their own insurance as Basically, if you don't do that whilst you are covered, it really exposes your policy much more than it needs to. When something happens, like someone is injured, it is quite common for pretty much anyone who can be joined into an action, will be. Even if you are not legally liable at the end of the day, you need your defence, and your legal fees covered which is what happens with the legal fees policy. It is important to because your insurance act in your interest because they try to claim against, for example, the gallery or the venue as well if their walls are not structurally sound and something falls off and injure someone. It is really important that they carry their own insurance as well. &gt;&gt; Great, thank you, Stephen. I love the question from our Resume registration for </w:t>
      </w:r>
      <w:proofErr w:type="spellStart"/>
      <w:r>
        <w:rPr>
          <w:rFonts w:cs="Calibri"/>
          <w:color w:val="000000"/>
        </w:rPr>
        <w:t>Keroshin</w:t>
      </w:r>
      <w:proofErr w:type="spellEnd"/>
      <w:r>
        <w:rPr>
          <w:rFonts w:cs="Calibri"/>
          <w:color w:val="000000"/>
        </w:rPr>
        <w:t>. I would like some guidance on checking Australian safety standards, do insurance providers have a role in helping artist determine if a cheque is needed? Is this something that you had to learn about yourself.?</w:t>
      </w:r>
    </w:p>
    <w:p w14:paraId="5F12D895" w14:textId="77777777" w:rsidR="006851E1" w:rsidRDefault="00FC012B" w:rsidP="00FC012B">
      <w:pPr>
        <w:spacing w:after="240"/>
        <w:rPr>
          <w:rFonts w:cs="Calibri"/>
          <w:color w:val="000000"/>
        </w:rPr>
      </w:pPr>
      <w:r>
        <w:rPr>
          <w:rFonts w:cs="Calibri"/>
          <w:color w:val="000000"/>
        </w:rPr>
        <w:t>I haven't personally relied on guidelines.</w:t>
      </w:r>
    </w:p>
    <w:p w14:paraId="68AB5897" w14:textId="77777777" w:rsidR="006851E1" w:rsidRDefault="00FC012B" w:rsidP="00FC012B">
      <w:pPr>
        <w:spacing w:after="240"/>
        <w:rPr>
          <w:rFonts w:cs="Calibri"/>
          <w:color w:val="000000"/>
        </w:rPr>
      </w:pPr>
      <w:r>
        <w:rPr>
          <w:rFonts w:cs="Calibri"/>
          <w:color w:val="000000"/>
        </w:rPr>
        <w:t>I feel that each field should have its own set of standards or guidelines.</w:t>
      </w:r>
    </w:p>
    <w:p w14:paraId="12FFD8D2" w14:textId="77777777" w:rsidR="006851E1" w:rsidRDefault="00FC012B" w:rsidP="00FC012B">
      <w:pPr>
        <w:spacing w:after="240"/>
        <w:rPr>
          <w:rFonts w:cs="Calibri"/>
          <w:color w:val="000000"/>
        </w:rPr>
      </w:pPr>
      <w:r>
        <w:rPr>
          <w:rFonts w:cs="Calibri"/>
          <w:color w:val="000000"/>
        </w:rPr>
        <w:t xml:space="preserve">When I was learning ceramics, a big part of the training was safety. And then when you start in a ceramics studio as well there is usually an induction and equipment training. And each product as well, the products you use have their safety data sheets. I feel like those are definitely more important, because it is customised. There is no way ensuring you know exactly what type of </w:t>
      </w:r>
      <w:r>
        <w:rPr>
          <w:rFonts w:cs="Calibri"/>
          <w:color w:val="000000"/>
        </w:rPr>
        <w:lastRenderedPageBreak/>
        <w:t>equipment you will be using or what space you will be in. So in terms of safety standards, I would probably do your own research. And if you find that a space you're working in doesn't have those resources readily available, you should speak to them all your colleagues who work in similar spaces or work with similar materials, or do some research online. But I've been lucky enough that there has usually been... Usually too much information to digest rather than too little safety information. But I know that is not always the case for everyone. &gt;&gt; Thank you. Our next question, this is a very common one that we get in the NAVA inbox as well, about interdisciplinary practices for Cover for Creatives. Our performing artists working across interdisciplinary practice eligible for NAVA membership and insurance cover? What if an artist has another job? What are the limitations around that?</w:t>
      </w:r>
    </w:p>
    <w:p w14:paraId="7E802168" w14:textId="77777777" w:rsidR="006851E1" w:rsidRDefault="00FC012B" w:rsidP="00FC012B">
      <w:pPr>
        <w:spacing w:after="240"/>
        <w:rPr>
          <w:rFonts w:cs="Calibri"/>
          <w:color w:val="000000"/>
        </w:rPr>
      </w:pPr>
      <w:r>
        <w:rPr>
          <w:rFonts w:cs="Calibri"/>
          <w:color w:val="000000"/>
        </w:rPr>
        <w:t xml:space="preserve">If it is interdisciplinary in terms of artistic work, you do two different forms of artistic work, no problem at all, that's fine. It is culminated under the same policy, that's OK. In terms of doing two separate forms of professional work – being an artist on the one hand and something else on the other – then it is important to know that the policy will only cover you in relation to your artistic activities. That's really critical. Not the other business activities that you do. Of course, you can get those covered, but it would be under a separate policy arrangement. &gt;&gt; That's right. Thanks, Stephen. A lot of practical info that is on the NAVA website, but really good for us to have the opportunity to clarify it verbally. A question for </w:t>
      </w:r>
      <w:proofErr w:type="spellStart"/>
      <w:r>
        <w:rPr>
          <w:rFonts w:cs="Calibri"/>
          <w:color w:val="000000"/>
        </w:rPr>
        <w:t>Keroshin</w:t>
      </w:r>
      <w:proofErr w:type="spellEnd"/>
      <w:r>
        <w:rPr>
          <w:rFonts w:cs="Calibri"/>
          <w:color w:val="000000"/>
        </w:rPr>
        <w:t xml:space="preserve"> as well – about when an exhibition venue also has insurance on top of your own individual insurance as an artist. Is there any double dipping involved? Are there any particular benefits to having your own insurance, as opposed to you relying on an exhibiting body to cover you? &gt;&gt; I don't know about the double dipping part, but I think usually there are different things that you might be covered for. For instance, I might be covered in case I damage the property itself, say I am moving a ladder and I hit an expensive light fitting or I dropped something on somebody and somebody gets damaged by one of my artworks, somebody is injured by one of my artworks. Which I think is unlikely in my case but still possible. And I think as has been alluded to already, it just minimises the risk if you and the gallery has insurance. Because it will give you that added layer of protection against that in case there is any dispute. So I could be wrong in saying that, but I think that is what was alluded to in terms of not wanting to expose yourself or your policy as much as possible, if both the gallery and the artist has insurance, that sounds like an ideal situation to minimise the risk. &gt;&gt; Absolutely. Have you ever had to make an insurance claim, </w:t>
      </w:r>
      <w:proofErr w:type="spellStart"/>
      <w:r>
        <w:rPr>
          <w:rFonts w:cs="Calibri"/>
          <w:color w:val="000000"/>
        </w:rPr>
        <w:t>Keroshin</w:t>
      </w:r>
      <w:proofErr w:type="spellEnd"/>
      <w:r>
        <w:rPr>
          <w:rFonts w:cs="Calibri"/>
          <w:color w:val="000000"/>
        </w:rPr>
        <w:t>?</w:t>
      </w:r>
    </w:p>
    <w:p w14:paraId="3A7638A4" w14:textId="77777777" w:rsidR="006851E1" w:rsidRDefault="00FC012B" w:rsidP="00FC012B">
      <w:pPr>
        <w:spacing w:after="240"/>
        <w:rPr>
          <w:rFonts w:cs="Calibri"/>
          <w:color w:val="000000"/>
        </w:rPr>
      </w:pPr>
      <w:r>
        <w:rPr>
          <w:rFonts w:cs="Calibri"/>
          <w:color w:val="000000"/>
        </w:rPr>
        <w:t xml:space="preserve">Exactly right. But as I touched on earlier, it's really important. Combined insurance is what we call a legal liability policy. You mentioned a light fitting, </w:t>
      </w:r>
      <w:proofErr w:type="spellStart"/>
      <w:r>
        <w:rPr>
          <w:rFonts w:cs="Calibri"/>
          <w:color w:val="000000"/>
        </w:rPr>
        <w:t>Keroshin</w:t>
      </w:r>
      <w:proofErr w:type="spellEnd"/>
      <w:r>
        <w:rPr>
          <w:rFonts w:cs="Calibri"/>
          <w:color w:val="000000"/>
        </w:rPr>
        <w:t>. Going back to a painting falls off the wall...</w:t>
      </w:r>
    </w:p>
    <w:p w14:paraId="7D57FCAB" w14:textId="77777777" w:rsidR="006851E1" w:rsidRDefault="00FC012B" w:rsidP="00FC012B">
      <w:pPr>
        <w:spacing w:after="240"/>
        <w:rPr>
          <w:rFonts w:cs="Calibri"/>
          <w:color w:val="000000"/>
        </w:rPr>
      </w:pPr>
      <w:r>
        <w:rPr>
          <w:rFonts w:cs="Calibri"/>
          <w:color w:val="000000"/>
        </w:rPr>
        <w:t>Multiple parties can be accused, and are accused. And everyone is defending each other. And you need insurance who engage lawyers on your behalf and cover the defence costs.</w:t>
      </w:r>
    </w:p>
    <w:p w14:paraId="14E8B603" w14:textId="77777777" w:rsidR="006851E1" w:rsidRDefault="00FC012B" w:rsidP="00FC012B">
      <w:pPr>
        <w:spacing w:after="240"/>
        <w:rPr>
          <w:rFonts w:cs="Calibri"/>
          <w:color w:val="000000"/>
        </w:rPr>
      </w:pPr>
      <w:r>
        <w:rPr>
          <w:rFonts w:cs="Calibri"/>
          <w:color w:val="000000"/>
        </w:rPr>
        <w:t xml:space="preserve">Those defence costs alone can add up. And it's critical that all parties – the venue, yourselves – it is not double dipping because at the end of the day, if it goes that far, a court will determine who is legally liable or not. And in the process, a lot of defence costs are being added up. But insurance is going to be required. &gt;&gt; I assume that, though, also, if there is a dispute between the artist and the gallery, as well, you can't really rely on the gallery's insurance to cover you without complications, right? &gt;&gt; 100%. &gt;&gt; Right. Thank you. Another question for Cover for Creatives – I have practices </w:t>
      </w:r>
      <w:r>
        <w:rPr>
          <w:rFonts w:cs="Calibri"/>
          <w:color w:val="000000"/>
        </w:rPr>
        <w:lastRenderedPageBreak/>
        <w:t>across art, heritage and wellbeing, so I am currently on two policies. Can Cover for Creatives advise on policy consolidation? &gt;&gt; Good question. It's actually outside the standard scope of the NAVA Premium Plus policy to have those multiple business activities that are not all directly artistic-linked. And therefore we are more than happy to try and obtain a single policy for you, but it would be outside the standard Premium Plus coverage. &gt;&gt; Great. Thank you.</w:t>
      </w:r>
    </w:p>
    <w:p w14:paraId="66125B4D" w14:textId="77777777" w:rsidR="006851E1" w:rsidRDefault="00FC012B" w:rsidP="00FC012B">
      <w:pPr>
        <w:spacing w:after="240"/>
        <w:rPr>
          <w:rFonts w:cs="Calibri"/>
          <w:color w:val="000000"/>
        </w:rPr>
      </w:pPr>
      <w:r>
        <w:rPr>
          <w:rFonts w:cs="Calibri"/>
          <w:color w:val="000000"/>
        </w:rPr>
        <w:t>Someone has also asked Cover for Creatives, I am a visual artist and I will be commencing work as an art therapist after completing my masters. Do I require separate cover for each? As we know, NAVA can't cover art therapy. So if it is possible for them to be on two policy separately? &gt;&gt; I guess similar to the previous question, probably more cost-effective for the member to have a separate policy taken out, covering all business activities, including the art therapy work. We can separate that off with a smaller side policy if they like, but I think probably it would be more efficient to have a single policy in place. &gt;&gt; Great, thank you. Another question – now we are just kind of running through maybe the less complicated questions, that might be a little bit easier to answer but it would be good for us to kind of go over and explain. My question about assistance being covered by your insurance policy and is there any difference if they are volunteered or paid?</w:t>
      </w:r>
    </w:p>
    <w:p w14:paraId="2CEA1257" w14:textId="77777777" w:rsidR="006851E1" w:rsidRDefault="00FC012B" w:rsidP="00FC012B">
      <w:pPr>
        <w:spacing w:after="240"/>
        <w:rPr>
          <w:rFonts w:cs="Calibri"/>
          <w:color w:val="000000"/>
        </w:rPr>
      </w:pPr>
      <w:r>
        <w:rPr>
          <w:rFonts w:cs="Calibri"/>
          <w:color w:val="000000"/>
        </w:rPr>
        <w:t xml:space="preserve">Volunteers, automatically covered. Only when they are working for you. Not volunteering for somebody else. But that is covered under the combined liability policy. And I think I mentioned earlier on that if you want to cover volunteers for personal accident insurance, if they get injured themselves, then that's possible for an extra $10. &gt;&gt; Amazing. And that is unlimited number of assistants and there is no formal procedure that you need to do – the cover is automatically granted. &gt;&gt; Correct. &gt;&gt; Thank you. I believe that Janell is answering some questions in the chat. I might return to our Zoom registration questions as well. Are you able to speak a bit more, Cover for Creatives and </w:t>
      </w:r>
      <w:proofErr w:type="spellStart"/>
      <w:r>
        <w:rPr>
          <w:rFonts w:cs="Calibri"/>
          <w:color w:val="000000"/>
        </w:rPr>
        <w:t>Keroshin</w:t>
      </w:r>
      <w:proofErr w:type="spellEnd"/>
      <w:r>
        <w:rPr>
          <w:rFonts w:cs="Calibri"/>
          <w:color w:val="000000"/>
        </w:rPr>
        <w:t xml:space="preserve">, about being covered under public liability while working overseas? Because I know, </w:t>
      </w:r>
      <w:proofErr w:type="spellStart"/>
      <w:r>
        <w:rPr>
          <w:rFonts w:cs="Calibri"/>
          <w:color w:val="000000"/>
        </w:rPr>
        <w:t>Keroshin</w:t>
      </w:r>
      <w:proofErr w:type="spellEnd"/>
      <w:r>
        <w:rPr>
          <w:rFonts w:cs="Calibri"/>
          <w:color w:val="000000"/>
        </w:rPr>
        <w:t>, you have done some work overseas and maybe had collection how that experience went with your insurance coverage working there. &gt;&gt; Probably not the best example but I will share my experience, because I didn't know I was covered until I was doing some research for this, but it was good to know in retrospect. I did the red -- residency in Portugal last year. I took out my own insurance because I was driving in the countryside, and took out insurance for flights and lost bags and that type of things. So I had separate travel insurance for that. So I believe the NAVA insurance company for activities I was engaged in while in the artist's studio. Working with equipment in the artist's studio and any injuries to myself there. Not necessarily when I was sightseeing and doing other activities. So that's what my understanding of it was. Is that right?</w:t>
      </w:r>
    </w:p>
    <w:p w14:paraId="4C971C98" w14:textId="77777777" w:rsidR="006851E1" w:rsidRDefault="00FC012B" w:rsidP="00FC012B">
      <w:pPr>
        <w:spacing w:after="240"/>
        <w:rPr>
          <w:rFonts w:cs="Calibri"/>
          <w:color w:val="000000"/>
        </w:rPr>
      </w:pPr>
      <w:r>
        <w:rPr>
          <w:rFonts w:cs="Calibri"/>
          <w:color w:val="000000"/>
        </w:rPr>
        <w:t>An excellent answer, again. Yes. Both policies are worldwide policies. We can accommodate things like working overseas.</w:t>
      </w:r>
    </w:p>
    <w:p w14:paraId="57B8E44D" w14:textId="77777777" w:rsidR="006851E1" w:rsidRDefault="00FC012B" w:rsidP="00FC012B">
      <w:pPr>
        <w:spacing w:after="240"/>
        <w:rPr>
          <w:rFonts w:cs="Calibri"/>
          <w:color w:val="000000"/>
        </w:rPr>
      </w:pPr>
      <w:r>
        <w:rPr>
          <w:rFonts w:cs="Calibri"/>
          <w:color w:val="000000"/>
        </w:rPr>
        <w:t>There is a time limit, technically, so if you are intending to be a resident overseas, for example, for more than 90 days, you should be telling us that so that we can accommodate that for you.</w:t>
      </w:r>
    </w:p>
    <w:p w14:paraId="0F1C0E05" w14:textId="77777777" w:rsidR="006851E1" w:rsidRDefault="00FC012B" w:rsidP="00FC012B">
      <w:pPr>
        <w:spacing w:after="240"/>
        <w:rPr>
          <w:rFonts w:cs="Calibri"/>
          <w:color w:val="000000"/>
        </w:rPr>
      </w:pPr>
      <w:r>
        <w:rPr>
          <w:rFonts w:cs="Calibri"/>
          <w:color w:val="000000"/>
        </w:rPr>
        <w:t>You need to come to us and inform us of that scenario if that is where you intend to be working. And practising.</w:t>
      </w:r>
    </w:p>
    <w:p w14:paraId="764F728D" w14:textId="77777777" w:rsidR="006851E1" w:rsidRDefault="00FC012B" w:rsidP="00FC012B">
      <w:pPr>
        <w:spacing w:after="240"/>
        <w:rPr>
          <w:rFonts w:cs="Calibri"/>
          <w:color w:val="000000"/>
        </w:rPr>
      </w:pPr>
      <w:r>
        <w:rPr>
          <w:rFonts w:cs="Calibri"/>
          <w:color w:val="000000"/>
        </w:rPr>
        <w:lastRenderedPageBreak/>
        <w:t>There is limited cover there, and there is a whole lot of reasons for that, but nothing more than the US is a highly litigious area of the world, and with a different legal system. An insurers that offer insurance cover here really don't like extending cover for US-based risks.</w:t>
      </w:r>
    </w:p>
    <w:p w14:paraId="1CC65675" w14:textId="77777777" w:rsidR="006851E1" w:rsidRDefault="00FC012B" w:rsidP="00FC012B">
      <w:pPr>
        <w:spacing w:after="240"/>
        <w:rPr>
          <w:rFonts w:cs="Calibri"/>
          <w:color w:val="000000"/>
        </w:rPr>
      </w:pPr>
      <w:r>
        <w:rPr>
          <w:rFonts w:cs="Calibri"/>
          <w:color w:val="000000"/>
        </w:rPr>
        <w:t>But everything else, since it is right. He made a really good point – travel insurance is really important for the reasons he outlined. Because when you are not practising, you are not necessarily covered. But if you want protection for your baggage and while you're doing other activities overseas, that is what travel insurance is there for. We can easily arrange that for you. In fact there are discounted rates for NAVA insurers to the same insurer as your personal accident cover.</w:t>
      </w:r>
    </w:p>
    <w:p w14:paraId="21E7FB31" w14:textId="77777777" w:rsidR="006851E1" w:rsidRDefault="00FC012B" w:rsidP="00FC012B">
      <w:pPr>
        <w:spacing w:after="240"/>
        <w:rPr>
          <w:rFonts w:cs="Calibri"/>
          <w:color w:val="000000"/>
        </w:rPr>
      </w:pPr>
      <w:r>
        <w:rPr>
          <w:rFonts w:cs="Calibri"/>
          <w:color w:val="000000"/>
        </w:rPr>
        <w:t xml:space="preserve">Travelling overseas and unfortunately fall sick and end up in hospital, we often see $100,000 claims in Asia or the UK or Europe. So we would really encourage anyone travelling overseas to make sure that your travel insurance, often depending on your own credit card or how you have made the payment, there could be some automatic travel insurance. So it is with checking that out before you look at purchasing a separate policy. Just thought I would mention that aspect. And just making sure that your NAVA policy covers you for the exact same activities if you are overseas, not of course in North America, as in Australia. But it is not extensive travel insurance at all. Rather </w:t>
      </w:r>
      <w:proofErr w:type="spellStart"/>
      <w:r>
        <w:rPr>
          <w:rFonts w:cs="Calibri"/>
          <w:color w:val="000000"/>
        </w:rPr>
        <w:t>that</w:t>
      </w:r>
      <w:proofErr w:type="spellEnd"/>
      <w:r>
        <w:rPr>
          <w:rFonts w:cs="Calibri"/>
          <w:color w:val="000000"/>
        </w:rPr>
        <w:t xml:space="preserve"> the same activities that you are doing in Australia would still apply when you are doing a residency like a Russian barrister -- like </w:t>
      </w:r>
      <w:proofErr w:type="spellStart"/>
      <w:r>
        <w:rPr>
          <w:rFonts w:cs="Calibri"/>
          <w:color w:val="000000"/>
        </w:rPr>
        <w:t>Keroshin</w:t>
      </w:r>
      <w:proofErr w:type="spellEnd"/>
      <w:r>
        <w:rPr>
          <w:rFonts w:cs="Calibri"/>
          <w:color w:val="000000"/>
        </w:rPr>
        <w:t>.</w:t>
      </w:r>
    </w:p>
    <w:p w14:paraId="180392F6" w14:textId="77777777" w:rsidR="006851E1" w:rsidRDefault="00FC012B" w:rsidP="00FC012B">
      <w:pPr>
        <w:spacing w:after="240"/>
        <w:rPr>
          <w:rFonts w:cs="Calibri"/>
          <w:color w:val="000000"/>
        </w:rPr>
      </w:pPr>
      <w:r>
        <w:rPr>
          <w:rFonts w:cs="Calibri"/>
          <w:color w:val="000000"/>
        </w:rPr>
        <w:t>Otherwise we will carry on with the preprepared Zoom questions. Someone who is a conservator has asked Cover for Creatives about what is covered for them in a professional indemnity policy and what is not covered in the work that a conservator does? &gt;&gt; That, to be honest, is a fair question, but it is a difficult one to answer in this forum. So professional indemnity is, without getting into really specific stuff about professional indemnity insurance, but as a curator, you have the benefit of professional indemnity cover. It is as broad as you would get. Without delving into the ins and outs of professional indemnity insurance does, in layman's terms, it is a breach of your professional duty. Curators are covered. &gt;&gt; (inaudible) to 1/3 party. &gt;&gt; We would be happy to be more detailed to whoever asked that question because it is a fair one.</w:t>
      </w:r>
    </w:p>
    <w:p w14:paraId="454E094F" w14:textId="77777777" w:rsidR="006851E1" w:rsidRDefault="00FC012B" w:rsidP="00FC012B">
      <w:pPr>
        <w:spacing w:after="240"/>
        <w:rPr>
          <w:rFonts w:cs="Calibri"/>
          <w:color w:val="000000"/>
        </w:rPr>
      </w:pPr>
      <w:r>
        <w:rPr>
          <w:rFonts w:cs="Calibri"/>
          <w:color w:val="000000"/>
        </w:rPr>
        <w:t>Better if we answer that one and communicate separately.</w:t>
      </w:r>
    </w:p>
    <w:p w14:paraId="5D3A28C0" w14:textId="77777777" w:rsidR="006851E1" w:rsidRDefault="00FC012B" w:rsidP="00FC012B">
      <w:pPr>
        <w:spacing w:after="240"/>
        <w:rPr>
          <w:rFonts w:cs="Calibri"/>
          <w:color w:val="000000"/>
        </w:rPr>
      </w:pPr>
      <w:r>
        <w:rPr>
          <w:rFonts w:cs="Calibri"/>
          <w:color w:val="000000"/>
        </w:rPr>
        <w:t xml:space="preserve">Great, thank you very much. We might wrap up the Q&amp;A, unless there are any last-minute questions. I believe your answer -- I believe we answer quite a few of them. You can also send NAVA an email. Nava@visualarts.net.au. Please do get in touch with NAVA. Apologies if you have the information from last year. We also have Cover for Creatives email here. I have not included corrections -- </w:t>
      </w:r>
      <w:proofErr w:type="spellStart"/>
      <w:r>
        <w:rPr>
          <w:rFonts w:cs="Calibri"/>
          <w:color w:val="000000"/>
        </w:rPr>
        <w:t>Keroshin's</w:t>
      </w:r>
      <w:proofErr w:type="spellEnd"/>
      <w:r>
        <w:rPr>
          <w:rFonts w:cs="Calibri"/>
          <w:color w:val="000000"/>
        </w:rPr>
        <w:t xml:space="preserve"> email, as I don't want to bother him too much but if you have any questions we are more than happy to pass it on. If you get in touch with NAVA directly.</w:t>
      </w:r>
    </w:p>
    <w:p w14:paraId="21191D03" w14:textId="77777777" w:rsidR="006851E1" w:rsidRDefault="00FC012B" w:rsidP="00FC012B">
      <w:pPr>
        <w:spacing w:after="240"/>
        <w:rPr>
          <w:rFonts w:cs="Calibri"/>
          <w:color w:val="000000"/>
        </w:rPr>
      </w:pPr>
      <w:r>
        <w:rPr>
          <w:rFonts w:cs="Calibri"/>
          <w:color w:val="000000"/>
        </w:rPr>
        <w:t xml:space="preserve">We were doing so well. I wanted to share that you can join NAVA membership including a range of not the insurance packages, if you just want to keep in touch and support our advocacy You can also subscribe for free. Lastly, we do have a survey. That would be wonderful if you could fill it in. This way we can kind of track some feedback on the session and anything else you would like to hear about insurance. Thanks so much everyone. If you could thank our wonderful centres, I appreciate you taking your time to talk about something that is so important, and is maybe not the most </w:t>
      </w:r>
      <w:r>
        <w:rPr>
          <w:rFonts w:cs="Calibri"/>
          <w:color w:val="000000"/>
        </w:rPr>
        <w:lastRenderedPageBreak/>
        <w:t>interesting to every artist, but without a doubt every artist is thinking about and has questions about it, too. Thank you so much, everyone.</w:t>
      </w:r>
    </w:p>
    <w:p w14:paraId="588DC90D" w14:textId="1B3A27E4" w:rsidR="00FC012B" w:rsidRDefault="00FC012B" w:rsidP="00FC012B">
      <w:pPr>
        <w:spacing w:after="240"/>
        <w:rPr>
          <w:rFonts w:cs="Calibri"/>
          <w:color w:val="000000"/>
        </w:rPr>
      </w:pPr>
      <w:r>
        <w:rPr>
          <w:rFonts w:cs="Calibri"/>
          <w:color w:val="000000"/>
        </w:rPr>
        <w:t>Thanks, everyone. Bye.</w:t>
      </w:r>
    </w:p>
    <w:p w14:paraId="5266EBDC" w14:textId="77777777" w:rsidR="00901F4C" w:rsidRPr="00BC2EBC" w:rsidRDefault="00901F4C" w:rsidP="00FC012B">
      <w:pPr>
        <w:spacing w:after="240" w:line="240" w:lineRule="auto"/>
        <w:rPr>
          <w:rFonts w:cs="Calibri"/>
          <w:lang w:eastAsia="en-AU"/>
        </w:rPr>
      </w:pPr>
    </w:p>
    <w:sectPr w:rsidR="00901F4C" w:rsidRPr="00BC2EBC" w:rsidSect="00712EC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DFFECE" w14:textId="77777777" w:rsidR="007F494D" w:rsidRDefault="007F494D" w:rsidP="00BC2EBC">
      <w:pPr>
        <w:spacing w:after="0" w:line="240" w:lineRule="auto"/>
      </w:pPr>
      <w:r>
        <w:separator/>
      </w:r>
    </w:p>
  </w:endnote>
  <w:endnote w:type="continuationSeparator" w:id="0">
    <w:p w14:paraId="238C523B" w14:textId="77777777" w:rsidR="007F494D" w:rsidRDefault="007F494D" w:rsidP="00BC2E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AB5BB" w14:textId="77777777" w:rsidR="007F494D" w:rsidRDefault="007F494D" w:rsidP="00BC2EBC">
      <w:pPr>
        <w:spacing w:after="0" w:line="240" w:lineRule="auto"/>
      </w:pPr>
      <w:r>
        <w:separator/>
      </w:r>
    </w:p>
  </w:footnote>
  <w:footnote w:type="continuationSeparator" w:id="0">
    <w:p w14:paraId="31AA5520" w14:textId="77777777" w:rsidR="007F494D" w:rsidRDefault="007F494D" w:rsidP="00BC2E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2178EBC-6499-4105-A67A-251D399053C6}"/>
    <w:docVar w:name="dgnword-eventsink" w:val="251061536"/>
  </w:docVars>
  <w:rsids>
    <w:rsidRoot w:val="00FC012B"/>
    <w:rsid w:val="00003B09"/>
    <w:rsid w:val="00051EC6"/>
    <w:rsid w:val="00061AC4"/>
    <w:rsid w:val="00064889"/>
    <w:rsid w:val="00071BB0"/>
    <w:rsid w:val="0008440F"/>
    <w:rsid w:val="00090ABE"/>
    <w:rsid w:val="000938F7"/>
    <w:rsid w:val="00097B48"/>
    <w:rsid w:val="000E2F9A"/>
    <w:rsid w:val="000E3B3E"/>
    <w:rsid w:val="000E7890"/>
    <w:rsid w:val="000F7670"/>
    <w:rsid w:val="001123DC"/>
    <w:rsid w:val="00126908"/>
    <w:rsid w:val="00132012"/>
    <w:rsid w:val="00155F88"/>
    <w:rsid w:val="001653A3"/>
    <w:rsid w:val="001A3AEC"/>
    <w:rsid w:val="001A5D82"/>
    <w:rsid w:val="001B1218"/>
    <w:rsid w:val="001D75A2"/>
    <w:rsid w:val="001D7F3D"/>
    <w:rsid w:val="001E4CFB"/>
    <w:rsid w:val="001F5DFC"/>
    <w:rsid w:val="00206E3E"/>
    <w:rsid w:val="00221E3A"/>
    <w:rsid w:val="0022507C"/>
    <w:rsid w:val="00255EEE"/>
    <w:rsid w:val="00261054"/>
    <w:rsid w:val="00294CB4"/>
    <w:rsid w:val="002A00AC"/>
    <w:rsid w:val="002A1655"/>
    <w:rsid w:val="002F7C17"/>
    <w:rsid w:val="003165CF"/>
    <w:rsid w:val="00353AB9"/>
    <w:rsid w:val="003671AC"/>
    <w:rsid w:val="00397E95"/>
    <w:rsid w:val="003C069A"/>
    <w:rsid w:val="003E19A1"/>
    <w:rsid w:val="003E727F"/>
    <w:rsid w:val="003F3706"/>
    <w:rsid w:val="003F72FE"/>
    <w:rsid w:val="0041146E"/>
    <w:rsid w:val="00430916"/>
    <w:rsid w:val="00472F0B"/>
    <w:rsid w:val="00481349"/>
    <w:rsid w:val="004A219C"/>
    <w:rsid w:val="004F1274"/>
    <w:rsid w:val="004F5EE5"/>
    <w:rsid w:val="004F7DE8"/>
    <w:rsid w:val="005026E8"/>
    <w:rsid w:val="00557CAC"/>
    <w:rsid w:val="0057664C"/>
    <w:rsid w:val="00594E39"/>
    <w:rsid w:val="0059610D"/>
    <w:rsid w:val="005F6575"/>
    <w:rsid w:val="00606177"/>
    <w:rsid w:val="00614AA2"/>
    <w:rsid w:val="0065554D"/>
    <w:rsid w:val="00671381"/>
    <w:rsid w:val="00675B9E"/>
    <w:rsid w:val="006851E1"/>
    <w:rsid w:val="00686BDE"/>
    <w:rsid w:val="006C6E36"/>
    <w:rsid w:val="00712EC7"/>
    <w:rsid w:val="00725C9F"/>
    <w:rsid w:val="00732C25"/>
    <w:rsid w:val="00732E99"/>
    <w:rsid w:val="007E3783"/>
    <w:rsid w:val="007F3934"/>
    <w:rsid w:val="007F494D"/>
    <w:rsid w:val="007F4B77"/>
    <w:rsid w:val="00801DE2"/>
    <w:rsid w:val="00813FB0"/>
    <w:rsid w:val="00816C77"/>
    <w:rsid w:val="008279F7"/>
    <w:rsid w:val="0086222D"/>
    <w:rsid w:val="00887502"/>
    <w:rsid w:val="008953D4"/>
    <w:rsid w:val="008A0712"/>
    <w:rsid w:val="008B785F"/>
    <w:rsid w:val="008C4646"/>
    <w:rsid w:val="008E05EA"/>
    <w:rsid w:val="008F2E46"/>
    <w:rsid w:val="008F4538"/>
    <w:rsid w:val="00901F4C"/>
    <w:rsid w:val="0092773F"/>
    <w:rsid w:val="009355E1"/>
    <w:rsid w:val="00995A42"/>
    <w:rsid w:val="009D3C47"/>
    <w:rsid w:val="00A04FAA"/>
    <w:rsid w:val="00A60788"/>
    <w:rsid w:val="00A749C0"/>
    <w:rsid w:val="00A978A4"/>
    <w:rsid w:val="00AD2D42"/>
    <w:rsid w:val="00B016C1"/>
    <w:rsid w:val="00B01E96"/>
    <w:rsid w:val="00B21949"/>
    <w:rsid w:val="00B238A3"/>
    <w:rsid w:val="00B5605E"/>
    <w:rsid w:val="00B57F8B"/>
    <w:rsid w:val="00B7793E"/>
    <w:rsid w:val="00B90F85"/>
    <w:rsid w:val="00BC2EBC"/>
    <w:rsid w:val="00BC394A"/>
    <w:rsid w:val="00C06B43"/>
    <w:rsid w:val="00C636FC"/>
    <w:rsid w:val="00C765C2"/>
    <w:rsid w:val="00CB073C"/>
    <w:rsid w:val="00CE2C14"/>
    <w:rsid w:val="00CF4AD7"/>
    <w:rsid w:val="00CF4B98"/>
    <w:rsid w:val="00D00C12"/>
    <w:rsid w:val="00D50F48"/>
    <w:rsid w:val="00D510C2"/>
    <w:rsid w:val="00D70692"/>
    <w:rsid w:val="00DA03C3"/>
    <w:rsid w:val="00DA61C7"/>
    <w:rsid w:val="00DC6791"/>
    <w:rsid w:val="00DF066A"/>
    <w:rsid w:val="00DF20EE"/>
    <w:rsid w:val="00E02AAB"/>
    <w:rsid w:val="00E14324"/>
    <w:rsid w:val="00E16A9A"/>
    <w:rsid w:val="00E46CED"/>
    <w:rsid w:val="00E6117C"/>
    <w:rsid w:val="00ED2F74"/>
    <w:rsid w:val="00ED6840"/>
    <w:rsid w:val="00EF1BAF"/>
    <w:rsid w:val="00EF2965"/>
    <w:rsid w:val="00F15D43"/>
    <w:rsid w:val="00F33C4E"/>
    <w:rsid w:val="00F3552B"/>
    <w:rsid w:val="00F606D5"/>
    <w:rsid w:val="00F71B25"/>
    <w:rsid w:val="00F7764E"/>
    <w:rsid w:val="00FB1F94"/>
    <w:rsid w:val="00FC012B"/>
    <w:rsid w:val="00FC4C2E"/>
    <w:rsid w:val="00FD4A54"/>
    <w:rsid w:val="00FE73E2"/>
    <w:rsid w:val="00FF04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F5024"/>
  <w15:chartTrackingRefBased/>
  <w15:docId w15:val="{33D22026-8EA3-4C30-8DD0-2064D8287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8A4"/>
    <w:pPr>
      <w:spacing w:after="200" w:line="276" w:lineRule="auto"/>
    </w:pPr>
    <w:rPr>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13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81349"/>
    <w:rPr>
      <w:rFonts w:ascii="Tahoma" w:hAnsi="Tahoma" w:cs="Tahoma"/>
      <w:sz w:val="16"/>
      <w:szCs w:val="16"/>
    </w:rPr>
  </w:style>
  <w:style w:type="character" w:customStyle="1" w:styleId="apple-style-span">
    <w:name w:val="apple-style-span"/>
    <w:basedOn w:val="DefaultParagraphFont"/>
    <w:rsid w:val="00557CAC"/>
  </w:style>
  <w:style w:type="character" w:customStyle="1" w:styleId="apple-converted-space">
    <w:name w:val="apple-converted-space"/>
    <w:basedOn w:val="DefaultParagraphFont"/>
    <w:rsid w:val="00D00C12"/>
  </w:style>
  <w:style w:type="character" w:styleId="CommentReference">
    <w:name w:val="annotation reference"/>
    <w:uiPriority w:val="99"/>
    <w:semiHidden/>
    <w:unhideWhenUsed/>
    <w:rsid w:val="00C06B43"/>
    <w:rPr>
      <w:sz w:val="16"/>
      <w:szCs w:val="16"/>
    </w:rPr>
  </w:style>
  <w:style w:type="paragraph" w:styleId="CommentText">
    <w:name w:val="annotation text"/>
    <w:basedOn w:val="Normal"/>
    <w:link w:val="CommentTextChar"/>
    <w:uiPriority w:val="99"/>
    <w:semiHidden/>
    <w:unhideWhenUsed/>
    <w:rsid w:val="00C06B43"/>
    <w:pPr>
      <w:spacing w:after="160" w:line="259" w:lineRule="auto"/>
    </w:pPr>
    <w:rPr>
      <w:sz w:val="20"/>
      <w:szCs w:val="20"/>
    </w:rPr>
  </w:style>
  <w:style w:type="character" w:customStyle="1" w:styleId="CommentTextChar">
    <w:name w:val="Comment Text Char"/>
    <w:link w:val="CommentText"/>
    <w:uiPriority w:val="99"/>
    <w:semiHidden/>
    <w:rsid w:val="00C06B43"/>
    <w:rPr>
      <w:lang w:eastAsia="en-US"/>
    </w:rPr>
  </w:style>
  <w:style w:type="paragraph" w:styleId="Header">
    <w:name w:val="header"/>
    <w:basedOn w:val="Normal"/>
    <w:link w:val="HeaderChar"/>
    <w:uiPriority w:val="99"/>
    <w:unhideWhenUsed/>
    <w:rsid w:val="00BC2E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2EBC"/>
    <w:rPr>
      <w:sz w:val="22"/>
      <w:szCs w:val="22"/>
      <w:lang w:eastAsia="en-US"/>
    </w:rPr>
  </w:style>
  <w:style w:type="paragraph" w:styleId="Footer">
    <w:name w:val="footer"/>
    <w:basedOn w:val="Normal"/>
    <w:link w:val="FooterChar"/>
    <w:uiPriority w:val="99"/>
    <w:unhideWhenUsed/>
    <w:rsid w:val="00BC2E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2EBC"/>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173337">
      <w:bodyDiv w:val="1"/>
      <w:marLeft w:val="0"/>
      <w:marRight w:val="0"/>
      <w:marTop w:val="0"/>
      <w:marBottom w:val="0"/>
      <w:divBdr>
        <w:top w:val="none" w:sz="0" w:space="0" w:color="auto"/>
        <w:left w:val="none" w:sz="0" w:space="0" w:color="auto"/>
        <w:bottom w:val="none" w:sz="0" w:space="0" w:color="auto"/>
        <w:right w:val="none" w:sz="0" w:space="0" w:color="auto"/>
      </w:divBdr>
    </w:div>
    <w:div w:id="1917589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andro.lumango\Desktop\Useful%20Programs\Converter%202\Verbatim%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C:\Users\leandro.lumango\Desktop\Useful Programs\Converter 2\Verbatim Template.dotm</Template>
  <TotalTime>1</TotalTime>
  <Pages>12</Pages>
  <Words>5853</Words>
  <Characters>33363</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FOXTEL Management Pty Limited</Company>
  <LinksUpToDate>false</LinksUpToDate>
  <CharactersWithSpaces>39138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Leandro Lumanog</dc:creator>
  <cp:keywords/>
  <dc:description/>
  <cp:lastModifiedBy>Donnalyn Xu</cp:lastModifiedBy>
  <cp:revision>3</cp:revision>
  <dcterms:created xsi:type="dcterms:W3CDTF">2026-04-02T06:06:00Z</dcterms:created>
  <dcterms:modified xsi:type="dcterms:W3CDTF">2026-04-06T23:13:00Z</dcterms:modified>
</cp:coreProperties>
</file>