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90DA14" w14:textId="77777777" w:rsidR="00BC2EBC" w:rsidRDefault="00BC2EBC">
      <w:pPr>
        <w:spacing w:after="0" w:line="240" w:lineRule="auto"/>
        <w:rPr>
          <w:rFonts w:cs="Calibri"/>
          <w:lang w:eastAsia="en-AU"/>
        </w:rPr>
      </w:pPr>
    </w:p>
    <w:p w14:paraId="5B192AB9" w14:textId="77777777" w:rsidR="0085066A" w:rsidRDefault="0085066A" w:rsidP="0085066A">
      <w:pPr>
        <w:spacing w:after="240" w:line="240" w:lineRule="auto"/>
        <w:rPr>
          <w:rFonts w:cs="Calibri"/>
          <w:color w:val="000000"/>
          <w:lang w:val="en-AU" w:eastAsia="en-AU"/>
        </w:rPr>
      </w:pPr>
      <w:r>
        <w:rPr>
          <w:rFonts w:cs="Calibri"/>
          <w:color w:val="000000"/>
        </w:rPr>
        <w:t>EMMA PHAM:</w:t>
      </w:r>
      <w:r>
        <w:rPr>
          <w:rFonts w:cs="Calibri"/>
          <w:color w:val="000000"/>
        </w:rPr>
        <w:br/>
        <w:t xml:space="preserve">NAVA acknowledges the Gadigal and </w:t>
      </w:r>
      <w:proofErr w:type="spellStart"/>
      <w:r>
        <w:rPr>
          <w:rFonts w:cs="Calibri"/>
          <w:color w:val="000000"/>
        </w:rPr>
        <w:t>Wangal</w:t>
      </w:r>
      <w:proofErr w:type="spellEnd"/>
      <w:r>
        <w:rPr>
          <w:rFonts w:cs="Calibri"/>
          <w:color w:val="000000"/>
        </w:rPr>
        <w:t xml:space="preserve"> peoples as the Traditional Custodians of the Land on which this was filmed, and pays respect to First Nations communities' ancestors and Elders.</w:t>
      </w:r>
      <w:r>
        <w:rPr>
          <w:rFonts w:cs="Calibri"/>
          <w:color w:val="000000"/>
        </w:rPr>
        <w:br/>
        <w:t>(MUSIC PLAYS)</w:t>
      </w:r>
    </w:p>
    <w:p w14:paraId="6F88E05C" w14:textId="77777777" w:rsidR="0085066A" w:rsidRDefault="0085066A" w:rsidP="0085066A">
      <w:pPr>
        <w:spacing w:after="240"/>
        <w:rPr>
          <w:rFonts w:cs="Calibri"/>
          <w:color w:val="000000"/>
        </w:rPr>
      </w:pPr>
      <w:r>
        <w:rPr>
          <w:rFonts w:cs="Calibri"/>
          <w:color w:val="000000"/>
        </w:rPr>
        <w:t>DYLAN MOONEY:</w:t>
      </w:r>
      <w:r>
        <w:rPr>
          <w:rFonts w:cs="Calibri"/>
          <w:color w:val="000000"/>
        </w:rPr>
        <w:br/>
        <w:t xml:space="preserve">My name's Dylan Mooney. I'm a </w:t>
      </w:r>
      <w:proofErr w:type="spellStart"/>
      <w:r>
        <w:rPr>
          <w:rFonts w:cs="Calibri"/>
          <w:color w:val="000000"/>
        </w:rPr>
        <w:t>Yuwi</w:t>
      </w:r>
      <w:proofErr w:type="spellEnd"/>
      <w:r>
        <w:rPr>
          <w:rFonts w:cs="Calibri"/>
          <w:color w:val="000000"/>
        </w:rPr>
        <w:t xml:space="preserve"> man from Mackay up in North Queensland. I'm also Torres Strait Islander and I've been a practising artist for about eight years now. And now I've stepped into an assistant curator role at the Regional Gallery in Mackay in North Queensland as well. And I do portraits and plants and I started off drawing on paper and that moved onto printmaking. So, lithography and you know, I've done a bit of street art murals around Australia and now I've moved into digital illustration.</w:t>
      </w:r>
    </w:p>
    <w:p w14:paraId="711416F7" w14:textId="77777777" w:rsidR="0085066A" w:rsidRDefault="0085066A" w:rsidP="0085066A">
      <w:pPr>
        <w:spacing w:after="240"/>
        <w:rPr>
          <w:rFonts w:cs="Calibri"/>
          <w:color w:val="000000"/>
        </w:rPr>
      </w:pPr>
      <w:r>
        <w:rPr>
          <w:rFonts w:cs="Calibri"/>
          <w:color w:val="000000"/>
        </w:rPr>
        <w:t>EMMA PHAM:</w:t>
      </w:r>
      <w:r>
        <w:rPr>
          <w:rFonts w:cs="Calibri"/>
          <w:color w:val="000000"/>
        </w:rPr>
        <w:br/>
        <w:t>What has been a turning point in your career?</w:t>
      </w:r>
    </w:p>
    <w:p w14:paraId="2AC1F127" w14:textId="77777777" w:rsidR="0085066A" w:rsidRDefault="0085066A" w:rsidP="0085066A">
      <w:pPr>
        <w:spacing w:after="240"/>
        <w:rPr>
          <w:rFonts w:cs="Calibri"/>
          <w:color w:val="000000"/>
        </w:rPr>
      </w:pPr>
      <w:r>
        <w:rPr>
          <w:rFonts w:cs="Calibri"/>
          <w:color w:val="000000"/>
        </w:rPr>
        <w:t>DYLAN MOONEY:</w:t>
      </w:r>
      <w:r>
        <w:rPr>
          <w:rFonts w:cs="Calibri"/>
          <w:color w:val="000000"/>
        </w:rPr>
        <w:br/>
        <w:t>Yeah, I think the major turning point in my arts career was when I started creating works about like, queer, Indigenous, like representation. You know, I decided to share that over social media. Instagram themselves ended up sharing it. And the National Gallery of Victoria acquired the full body of work from that and I was in their queer exhibition in 2019. And I think that's where it all, I guess my career grew from there now. So, I've been in a lot of exhibitions from that and a lot of collections and had a solo show in Paris two years ago, and I had my show in Berlin last year as well. So yeah, it's pretty much grown from that, I believe.</w:t>
      </w:r>
    </w:p>
    <w:p w14:paraId="6D4D1C8A" w14:textId="77777777" w:rsidR="0085066A" w:rsidRDefault="0085066A" w:rsidP="0085066A">
      <w:pPr>
        <w:spacing w:after="240"/>
        <w:rPr>
          <w:rFonts w:cs="Calibri"/>
          <w:color w:val="000000"/>
        </w:rPr>
      </w:pPr>
      <w:r>
        <w:rPr>
          <w:rFonts w:cs="Calibri"/>
          <w:color w:val="000000"/>
        </w:rPr>
        <w:t>EMMA PHAM:</w:t>
      </w:r>
      <w:r>
        <w:rPr>
          <w:rFonts w:cs="Calibri"/>
          <w:color w:val="000000"/>
        </w:rPr>
        <w:br/>
        <w:t>What is the most pressing issue for you as an artist right now?</w:t>
      </w:r>
    </w:p>
    <w:p w14:paraId="424CBCE3" w14:textId="77777777" w:rsidR="0085066A" w:rsidRDefault="0085066A" w:rsidP="0085066A">
      <w:pPr>
        <w:spacing w:after="240"/>
        <w:rPr>
          <w:rFonts w:cs="Calibri"/>
          <w:color w:val="000000"/>
        </w:rPr>
      </w:pPr>
      <w:r>
        <w:rPr>
          <w:rFonts w:cs="Calibri"/>
          <w:color w:val="000000"/>
        </w:rPr>
        <w:t>DYLAN MOONEY:</w:t>
      </w:r>
      <w:r>
        <w:rPr>
          <w:rFonts w:cs="Calibri"/>
          <w:color w:val="000000"/>
        </w:rPr>
        <w:br/>
        <w:t>I've really gotten into the climate change space. I got involved with a climate change campaign around three years ago. It's called Our Islands Our Home. And the campaign came about because of the rising sea levels within the Torres Straits and the climate change that has been happening. So, they brought me on as an artist to help, you know, amplify the voices that are, you know, up there in the front lines. Yeah. So, it's been, you know, inspiring and important to myself to be a part of that campaign and being able to see what art can do as a tool and, you know, the impacts it can make and, you know the minds that it can change. You know, it's, art has an amazing way of turning people's perspectives and seeing a new angle in life that maybe they could not see somewhere else. And yeah, just challenging the way people think too and you know, and getting people on board, especially with the campaign and... Yeah. So, it's been very empowering to see, I guess, the after effects.</w:t>
      </w:r>
    </w:p>
    <w:p w14:paraId="14F739E4" w14:textId="77777777" w:rsidR="0085066A" w:rsidRDefault="0085066A" w:rsidP="0085066A">
      <w:pPr>
        <w:spacing w:after="240"/>
        <w:rPr>
          <w:rFonts w:cs="Calibri"/>
          <w:color w:val="000000"/>
        </w:rPr>
      </w:pPr>
      <w:r>
        <w:rPr>
          <w:rFonts w:cs="Calibri"/>
          <w:color w:val="000000"/>
        </w:rPr>
        <w:t>EMMA PHAM:</w:t>
      </w:r>
      <w:r>
        <w:rPr>
          <w:rFonts w:cs="Calibri"/>
          <w:color w:val="000000"/>
        </w:rPr>
        <w:br/>
        <w:t>What is something you wish you knew when you were starting out as an artist?</w:t>
      </w:r>
    </w:p>
    <w:p w14:paraId="6B74A91B" w14:textId="77777777" w:rsidR="0085066A" w:rsidRDefault="0085066A" w:rsidP="0085066A">
      <w:pPr>
        <w:spacing w:after="240"/>
        <w:rPr>
          <w:rFonts w:cs="Calibri"/>
          <w:color w:val="000000"/>
        </w:rPr>
      </w:pPr>
      <w:r>
        <w:rPr>
          <w:rFonts w:cs="Calibri"/>
          <w:color w:val="000000"/>
        </w:rPr>
        <w:lastRenderedPageBreak/>
        <w:t>DYLAN MOONEY:</w:t>
      </w:r>
      <w:r>
        <w:rPr>
          <w:rFonts w:cs="Calibri"/>
          <w:color w:val="000000"/>
        </w:rPr>
        <w:br/>
        <w:t xml:space="preserve">Yeah, when I first started, you know, I didn't think there'd be too much theory involved, in writing involved with my arts practice. So, I wish I paid more attention when I was younger and studying at </w:t>
      </w:r>
      <w:proofErr w:type="spellStart"/>
      <w:r>
        <w:rPr>
          <w:rFonts w:cs="Calibri"/>
          <w:color w:val="000000"/>
        </w:rPr>
        <w:t>QCA</w:t>
      </w:r>
      <w:proofErr w:type="spellEnd"/>
      <w:r>
        <w:rPr>
          <w:rFonts w:cs="Calibri"/>
          <w:color w:val="000000"/>
        </w:rPr>
        <w:t>, you know, learning about other artists and how to write, you know, about other people's artworks or how to write about your own artwork and, you know, your artist statements and your artist bios. That was something I wish I could go back and tell myself, like, focus and do your research.</w:t>
      </w:r>
      <w:r>
        <w:rPr>
          <w:rFonts w:cs="Calibri"/>
          <w:color w:val="000000"/>
        </w:rPr>
        <w:br/>
        <w:t>(LAUGHS)</w:t>
      </w:r>
    </w:p>
    <w:p w14:paraId="7588635F" w14:textId="77777777" w:rsidR="0085066A" w:rsidRDefault="0085066A" w:rsidP="0085066A">
      <w:pPr>
        <w:spacing w:after="240"/>
        <w:rPr>
          <w:rFonts w:cs="Calibri"/>
          <w:color w:val="000000"/>
        </w:rPr>
      </w:pPr>
      <w:r>
        <w:rPr>
          <w:rFonts w:cs="Calibri"/>
          <w:color w:val="000000"/>
        </w:rPr>
        <w:t>EMMA PHAM:</w:t>
      </w:r>
      <w:r>
        <w:rPr>
          <w:rFonts w:cs="Calibri"/>
          <w:color w:val="000000"/>
        </w:rPr>
        <w:br/>
        <w:t xml:space="preserve">How has </w:t>
      </w:r>
      <w:proofErr w:type="spellStart"/>
      <w:r>
        <w:rPr>
          <w:rFonts w:cs="Calibri"/>
          <w:color w:val="000000"/>
        </w:rPr>
        <w:t>NAVA's</w:t>
      </w:r>
      <w:proofErr w:type="spellEnd"/>
      <w:r>
        <w:rPr>
          <w:rFonts w:cs="Calibri"/>
          <w:color w:val="000000"/>
        </w:rPr>
        <w:t xml:space="preserve"> Code of Practice been useful to your work as an artist?</w:t>
      </w:r>
    </w:p>
    <w:p w14:paraId="0C592961" w14:textId="77777777" w:rsidR="0085066A" w:rsidRDefault="0085066A" w:rsidP="0085066A">
      <w:pPr>
        <w:spacing w:after="240"/>
        <w:rPr>
          <w:rFonts w:cs="Calibri"/>
          <w:color w:val="000000"/>
        </w:rPr>
      </w:pPr>
      <w:r>
        <w:rPr>
          <w:rFonts w:cs="Calibri"/>
          <w:color w:val="000000"/>
        </w:rPr>
        <w:t>DYLAN MOONEY:</w:t>
      </w:r>
      <w:r>
        <w:rPr>
          <w:rFonts w:cs="Calibri"/>
          <w:color w:val="000000"/>
        </w:rPr>
        <w:br/>
        <w:t xml:space="preserve">Yeah. So, you know, whilst studying at </w:t>
      </w:r>
      <w:proofErr w:type="spellStart"/>
      <w:r>
        <w:rPr>
          <w:rFonts w:cs="Calibri"/>
          <w:color w:val="000000"/>
        </w:rPr>
        <w:t>QCA</w:t>
      </w:r>
      <w:proofErr w:type="spellEnd"/>
      <w:r>
        <w:rPr>
          <w:rFonts w:cs="Calibri"/>
          <w:color w:val="000000"/>
        </w:rPr>
        <w:t xml:space="preserve">, I was able to use </w:t>
      </w:r>
      <w:proofErr w:type="spellStart"/>
      <w:r>
        <w:rPr>
          <w:rFonts w:cs="Calibri"/>
          <w:color w:val="000000"/>
        </w:rPr>
        <w:t>NAVA's</w:t>
      </w:r>
      <w:proofErr w:type="spellEnd"/>
      <w:r>
        <w:rPr>
          <w:rFonts w:cs="Calibri"/>
          <w:color w:val="000000"/>
        </w:rPr>
        <w:t xml:space="preserve"> Code of Practice to look at how to write artist statements and my artist bio and being paid as for artist talks, panel discussions. So, yeah, I used NAVA a lot. You know, now I've stepped into this assistant curator role. I'm still using Code of Practice as well to look at how do we pay artists, looking at, you know, licencing agreements. And NAVA has helped me throughout my years.</w:t>
      </w:r>
    </w:p>
    <w:p w14:paraId="53951713" w14:textId="77777777" w:rsidR="0085066A" w:rsidRDefault="0085066A" w:rsidP="0085066A">
      <w:pPr>
        <w:spacing w:after="240"/>
        <w:rPr>
          <w:rFonts w:cs="Calibri"/>
          <w:color w:val="000000"/>
        </w:rPr>
      </w:pPr>
      <w:r>
        <w:rPr>
          <w:rFonts w:cs="Calibri"/>
          <w:color w:val="000000"/>
        </w:rPr>
        <w:t>EMMA PHAM:</w:t>
      </w:r>
      <w:r>
        <w:rPr>
          <w:rFonts w:cs="Calibri"/>
          <w:color w:val="000000"/>
        </w:rPr>
        <w:br/>
        <w:t>What brings you joy in your work?</w:t>
      </w:r>
    </w:p>
    <w:p w14:paraId="19A30D85" w14:textId="77777777" w:rsidR="0085066A" w:rsidRDefault="0085066A" w:rsidP="0085066A">
      <w:pPr>
        <w:spacing w:after="240"/>
        <w:rPr>
          <w:rFonts w:cs="Calibri"/>
          <w:color w:val="000000"/>
        </w:rPr>
      </w:pPr>
      <w:r>
        <w:rPr>
          <w:rFonts w:cs="Calibri"/>
          <w:color w:val="000000"/>
        </w:rPr>
        <w:t>DYLAN MOONEY:</w:t>
      </w:r>
      <w:r>
        <w:rPr>
          <w:rFonts w:cs="Calibri"/>
          <w:color w:val="000000"/>
        </w:rPr>
        <w:br/>
        <w:t>I think what gives me joy is like seeing the effects and the, seeing the effects it has on people when I do put my art out there and knowing that people can connect to my work and you know, resonate with my work as well, that really inspires me to keep going. And knowing that somehow my work can help support people in whatever journey they're going on.</w:t>
      </w:r>
      <w:r>
        <w:rPr>
          <w:rFonts w:cs="Calibri"/>
          <w:color w:val="000000"/>
        </w:rPr>
        <w:br/>
        <w:t>(MUSIC PLAYS)</w:t>
      </w:r>
    </w:p>
    <w:p w14:paraId="36C20A7C" w14:textId="77777777" w:rsidR="00901F4C" w:rsidRPr="00BC2EBC" w:rsidRDefault="00901F4C" w:rsidP="0085066A">
      <w:pPr>
        <w:spacing w:after="240" w:line="240" w:lineRule="auto"/>
        <w:rPr>
          <w:rFonts w:cs="Calibri"/>
          <w:lang w:eastAsia="en-AU"/>
        </w:rPr>
      </w:pPr>
    </w:p>
    <w:sectPr w:rsidR="00901F4C" w:rsidRPr="00BC2EBC" w:rsidSect="00712EC7">
      <w:headerReference w:type="first" r:id="rId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1BCE3" w14:textId="77777777" w:rsidR="00076C9B" w:rsidRDefault="00076C9B" w:rsidP="00BC2EBC">
      <w:pPr>
        <w:spacing w:after="0" w:line="240" w:lineRule="auto"/>
      </w:pPr>
      <w:r>
        <w:separator/>
      </w:r>
    </w:p>
  </w:endnote>
  <w:endnote w:type="continuationSeparator" w:id="0">
    <w:p w14:paraId="0D3D9A92" w14:textId="77777777" w:rsidR="00076C9B" w:rsidRDefault="00076C9B" w:rsidP="00BC2E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3D237" w14:textId="77777777" w:rsidR="00076C9B" w:rsidRDefault="00076C9B" w:rsidP="00BC2EBC">
      <w:pPr>
        <w:spacing w:after="0" w:line="240" w:lineRule="auto"/>
      </w:pPr>
      <w:r>
        <w:separator/>
      </w:r>
    </w:p>
  </w:footnote>
  <w:footnote w:type="continuationSeparator" w:id="0">
    <w:p w14:paraId="7A9C81C9" w14:textId="77777777" w:rsidR="00076C9B" w:rsidRDefault="00076C9B" w:rsidP="00BC2E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7DF4C" w14:textId="1D467535" w:rsidR="00712EC7" w:rsidRDefault="00712EC7" w:rsidP="00712EC7">
    <w:pPr>
      <w:pStyle w:val="Header"/>
    </w:pPr>
    <w:r>
      <w:rPr>
        <w:rFonts w:cs="Calibri"/>
        <w:noProof/>
        <w:lang w:eastAsia="en-AU"/>
      </w:rPr>
      <w:drawing>
        <wp:inline distT="0" distB="0" distL="0" distR="0" wp14:anchorId="6EFB332F" wp14:editId="35E77402">
          <wp:extent cx="2000250" cy="4476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0250" cy="447675"/>
                  </a:xfrm>
                  <a:prstGeom prst="rect">
                    <a:avLst/>
                  </a:prstGeom>
                  <a:noFill/>
                  <a:ln>
                    <a:noFill/>
                  </a:ln>
                </pic:spPr>
              </pic:pic>
            </a:graphicData>
          </a:graphic>
        </wp:inline>
      </w:drawing>
    </w:r>
    <w:r>
      <w:rPr>
        <w:rFonts w:cs="Calibri"/>
        <w:lang w:eastAsia="en-AU"/>
      </w:rPr>
      <w:tab/>
    </w:r>
    <w:r w:rsidRPr="00FC4C2E">
      <w:rPr>
        <w:rFonts w:cs="Calibri"/>
        <w:lang w:eastAsia="en-AU"/>
      </w:rPr>
      <w:t xml:space="preserve">  </w:t>
    </w:r>
    <w:r w:rsidR="009D2827" w:rsidRPr="009D2827">
      <w:rPr>
        <w:rFonts w:cs="Calibri"/>
        <w:b/>
        <w:lang w:eastAsia="en-AU"/>
      </w:rPr>
      <w:t>NAVA_25_DYLAN_MOONEY_Master.mp4</w:t>
    </w:r>
  </w:p>
  <w:p w14:paraId="6F7E6B28" w14:textId="77777777" w:rsidR="00712EC7" w:rsidRDefault="00712EC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2178EBC-6499-4105-A67A-251D399053C6}"/>
    <w:docVar w:name="dgnword-eventsink" w:val="251061536"/>
  </w:docVars>
  <w:rsids>
    <w:rsidRoot w:val="0085066A"/>
    <w:rsid w:val="00003B09"/>
    <w:rsid w:val="00051EC6"/>
    <w:rsid w:val="00061AC4"/>
    <w:rsid w:val="00064889"/>
    <w:rsid w:val="00071BB0"/>
    <w:rsid w:val="00076C9B"/>
    <w:rsid w:val="0008440F"/>
    <w:rsid w:val="00090ABE"/>
    <w:rsid w:val="00097B48"/>
    <w:rsid w:val="000E2F9A"/>
    <w:rsid w:val="000E3B3E"/>
    <w:rsid w:val="000E7890"/>
    <w:rsid w:val="000F7670"/>
    <w:rsid w:val="001123DC"/>
    <w:rsid w:val="00126908"/>
    <w:rsid w:val="00132012"/>
    <w:rsid w:val="00155F88"/>
    <w:rsid w:val="001653A3"/>
    <w:rsid w:val="001A3AEC"/>
    <w:rsid w:val="001A5D82"/>
    <w:rsid w:val="001D75A2"/>
    <w:rsid w:val="001D7F3D"/>
    <w:rsid w:val="001E4CFB"/>
    <w:rsid w:val="001F5DFC"/>
    <w:rsid w:val="00206E3E"/>
    <w:rsid w:val="00221E3A"/>
    <w:rsid w:val="0022507C"/>
    <w:rsid w:val="00255EEE"/>
    <w:rsid w:val="00261054"/>
    <w:rsid w:val="00294CB4"/>
    <w:rsid w:val="002A00AC"/>
    <w:rsid w:val="002A1655"/>
    <w:rsid w:val="002F7C17"/>
    <w:rsid w:val="003165CF"/>
    <w:rsid w:val="00353AB9"/>
    <w:rsid w:val="003671AC"/>
    <w:rsid w:val="00397E95"/>
    <w:rsid w:val="003C069A"/>
    <w:rsid w:val="003E19A1"/>
    <w:rsid w:val="003E727F"/>
    <w:rsid w:val="003F3706"/>
    <w:rsid w:val="003F72FE"/>
    <w:rsid w:val="0041146E"/>
    <w:rsid w:val="00430916"/>
    <w:rsid w:val="00431384"/>
    <w:rsid w:val="00472F0B"/>
    <w:rsid w:val="00481349"/>
    <w:rsid w:val="004F1274"/>
    <w:rsid w:val="004F5EE5"/>
    <w:rsid w:val="004F7DE8"/>
    <w:rsid w:val="005026E8"/>
    <w:rsid w:val="00557CAC"/>
    <w:rsid w:val="0057664C"/>
    <w:rsid w:val="00594E39"/>
    <w:rsid w:val="0059610D"/>
    <w:rsid w:val="005D08E9"/>
    <w:rsid w:val="005F6575"/>
    <w:rsid w:val="00606177"/>
    <w:rsid w:val="00614AA2"/>
    <w:rsid w:val="0065554D"/>
    <w:rsid w:val="00671381"/>
    <w:rsid w:val="00675B9E"/>
    <w:rsid w:val="00686BDE"/>
    <w:rsid w:val="006C6E36"/>
    <w:rsid w:val="00712EC7"/>
    <w:rsid w:val="00725C9F"/>
    <w:rsid w:val="00732C25"/>
    <w:rsid w:val="00732E99"/>
    <w:rsid w:val="007E3783"/>
    <w:rsid w:val="007F3934"/>
    <w:rsid w:val="007F4B77"/>
    <w:rsid w:val="00801DE2"/>
    <w:rsid w:val="00813FB0"/>
    <w:rsid w:val="00816C77"/>
    <w:rsid w:val="008279F7"/>
    <w:rsid w:val="0085066A"/>
    <w:rsid w:val="0086222D"/>
    <w:rsid w:val="00887502"/>
    <w:rsid w:val="008953D4"/>
    <w:rsid w:val="008A0712"/>
    <w:rsid w:val="008B785F"/>
    <w:rsid w:val="008C4646"/>
    <w:rsid w:val="008E05EA"/>
    <w:rsid w:val="008F2E46"/>
    <w:rsid w:val="008F4538"/>
    <w:rsid w:val="00901F4C"/>
    <w:rsid w:val="0092773F"/>
    <w:rsid w:val="009355E1"/>
    <w:rsid w:val="00995A42"/>
    <w:rsid w:val="009D2827"/>
    <w:rsid w:val="009D3C47"/>
    <w:rsid w:val="00A04FAA"/>
    <w:rsid w:val="00A60788"/>
    <w:rsid w:val="00A749C0"/>
    <w:rsid w:val="00A978A4"/>
    <w:rsid w:val="00AD2D42"/>
    <w:rsid w:val="00B01E96"/>
    <w:rsid w:val="00B21949"/>
    <w:rsid w:val="00B238A3"/>
    <w:rsid w:val="00B5605E"/>
    <w:rsid w:val="00B57F8B"/>
    <w:rsid w:val="00B7793E"/>
    <w:rsid w:val="00B90F85"/>
    <w:rsid w:val="00BC2EBC"/>
    <w:rsid w:val="00BC394A"/>
    <w:rsid w:val="00C06B43"/>
    <w:rsid w:val="00C636FC"/>
    <w:rsid w:val="00C765C2"/>
    <w:rsid w:val="00CB073C"/>
    <w:rsid w:val="00CF4AD7"/>
    <w:rsid w:val="00CF4B98"/>
    <w:rsid w:val="00D00C12"/>
    <w:rsid w:val="00D50F48"/>
    <w:rsid w:val="00D510C2"/>
    <w:rsid w:val="00D70692"/>
    <w:rsid w:val="00DA03C3"/>
    <w:rsid w:val="00DA61C7"/>
    <w:rsid w:val="00DF066A"/>
    <w:rsid w:val="00DF20EE"/>
    <w:rsid w:val="00E02AAB"/>
    <w:rsid w:val="00E14324"/>
    <w:rsid w:val="00E16A9A"/>
    <w:rsid w:val="00E46CED"/>
    <w:rsid w:val="00E6117C"/>
    <w:rsid w:val="00ED2F74"/>
    <w:rsid w:val="00ED6840"/>
    <w:rsid w:val="00EF1BAF"/>
    <w:rsid w:val="00EF2965"/>
    <w:rsid w:val="00F15D43"/>
    <w:rsid w:val="00F33C4E"/>
    <w:rsid w:val="00F3552B"/>
    <w:rsid w:val="00F606D5"/>
    <w:rsid w:val="00F71B25"/>
    <w:rsid w:val="00F7764E"/>
    <w:rsid w:val="00FB1F94"/>
    <w:rsid w:val="00FC4C2E"/>
    <w:rsid w:val="00FD4A54"/>
    <w:rsid w:val="00FE73E2"/>
    <w:rsid w:val="00FF04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5BACA"/>
  <w15:chartTrackingRefBased/>
  <w15:docId w15:val="{0B596AF9-707F-44EF-9162-B4F1552F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8A4"/>
    <w:pPr>
      <w:spacing w:after="200" w:line="276" w:lineRule="auto"/>
    </w:pPr>
    <w:rPr>
      <w:sz w:val="22"/>
      <w:szCs w:val="22"/>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8134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81349"/>
    <w:rPr>
      <w:rFonts w:ascii="Tahoma" w:hAnsi="Tahoma" w:cs="Tahoma"/>
      <w:sz w:val="16"/>
      <w:szCs w:val="16"/>
    </w:rPr>
  </w:style>
  <w:style w:type="character" w:customStyle="1" w:styleId="apple-style-span">
    <w:name w:val="apple-style-span"/>
    <w:basedOn w:val="DefaultParagraphFont"/>
    <w:rsid w:val="00557CAC"/>
  </w:style>
  <w:style w:type="character" w:customStyle="1" w:styleId="apple-converted-space">
    <w:name w:val="apple-converted-space"/>
    <w:basedOn w:val="DefaultParagraphFont"/>
    <w:rsid w:val="00D00C12"/>
  </w:style>
  <w:style w:type="character" w:styleId="CommentReference">
    <w:name w:val="annotation reference"/>
    <w:uiPriority w:val="99"/>
    <w:semiHidden/>
    <w:unhideWhenUsed/>
    <w:rsid w:val="00C06B43"/>
    <w:rPr>
      <w:sz w:val="16"/>
      <w:szCs w:val="16"/>
    </w:rPr>
  </w:style>
  <w:style w:type="paragraph" w:styleId="CommentText">
    <w:name w:val="annotation text"/>
    <w:basedOn w:val="Normal"/>
    <w:link w:val="CommentTextChar"/>
    <w:uiPriority w:val="99"/>
    <w:semiHidden/>
    <w:unhideWhenUsed/>
    <w:rsid w:val="00C06B43"/>
    <w:pPr>
      <w:spacing w:after="160" w:line="259" w:lineRule="auto"/>
    </w:pPr>
    <w:rPr>
      <w:sz w:val="20"/>
      <w:szCs w:val="20"/>
    </w:rPr>
  </w:style>
  <w:style w:type="character" w:customStyle="1" w:styleId="CommentTextChar">
    <w:name w:val="Comment Text Char"/>
    <w:link w:val="CommentText"/>
    <w:uiPriority w:val="99"/>
    <w:semiHidden/>
    <w:rsid w:val="00C06B43"/>
    <w:rPr>
      <w:lang w:eastAsia="en-US"/>
    </w:rPr>
  </w:style>
  <w:style w:type="paragraph" w:styleId="Header">
    <w:name w:val="header"/>
    <w:basedOn w:val="Normal"/>
    <w:link w:val="HeaderChar"/>
    <w:uiPriority w:val="99"/>
    <w:unhideWhenUsed/>
    <w:rsid w:val="00BC2E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2EBC"/>
    <w:rPr>
      <w:sz w:val="22"/>
      <w:szCs w:val="22"/>
      <w:lang w:eastAsia="en-US"/>
    </w:rPr>
  </w:style>
  <w:style w:type="paragraph" w:styleId="Footer">
    <w:name w:val="footer"/>
    <w:basedOn w:val="Normal"/>
    <w:link w:val="FooterChar"/>
    <w:uiPriority w:val="99"/>
    <w:unhideWhenUsed/>
    <w:rsid w:val="00BC2E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2EBC"/>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73337">
      <w:bodyDiv w:val="1"/>
      <w:marLeft w:val="0"/>
      <w:marRight w:val="0"/>
      <w:marTop w:val="0"/>
      <w:marBottom w:val="0"/>
      <w:divBdr>
        <w:top w:val="none" w:sz="0" w:space="0" w:color="auto"/>
        <w:left w:val="none" w:sz="0" w:space="0" w:color="auto"/>
        <w:bottom w:val="none" w:sz="0" w:space="0" w:color="auto"/>
        <w:right w:val="none" w:sz="0" w:space="0" w:color="auto"/>
      </w:divBdr>
    </w:div>
    <w:div w:id="191758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FH\SRT%20to%20DOCX\Verbatim%20Templ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Verbatim Template.dotm</Template>
  <TotalTime>0</TotalTime>
  <Pages>2</Pages>
  <Words>615</Words>
  <Characters>3507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FOXTEL Management Pty Limited</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Xue</dc:creator>
  <cp:keywords/>
  <dc:description/>
  <cp:lastModifiedBy>Kevin Xue</cp:lastModifiedBy>
  <cp:revision>2</cp:revision>
  <dcterms:created xsi:type="dcterms:W3CDTF">2025-08-22T01:33:00Z</dcterms:created>
  <dcterms:modified xsi:type="dcterms:W3CDTF">2025-08-22T01:43:00Z</dcterms:modified>
</cp:coreProperties>
</file>