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F2D2D6" w14:textId="4106BEE8" w:rsidR="00BC2EBC" w:rsidRPr="00D71F38" w:rsidRDefault="00D71F38">
      <w:pPr>
        <w:spacing w:after="0" w:line="240" w:lineRule="auto"/>
        <w:rPr>
          <w:rFonts w:ascii="Helvetica" w:hAnsi="Helvetica" w:cs="Calibri"/>
          <w:lang w:eastAsia="en-AU"/>
        </w:rPr>
      </w:pPr>
      <w:r w:rsidRPr="00D71F38">
        <w:rPr>
          <w:rFonts w:ascii="Helvetica" w:hAnsi="Helvetica" w:cs="Calibri"/>
          <w:lang w:eastAsia="en-AU"/>
        </w:rPr>
        <w:t>NAVA Artist File: Eugenie Lee</w:t>
      </w:r>
    </w:p>
    <w:p w14:paraId="5696F41D" w14:textId="00AC0863" w:rsidR="00D71F38" w:rsidRPr="00D71F38" w:rsidRDefault="00D71F38">
      <w:pPr>
        <w:spacing w:after="0" w:line="240" w:lineRule="auto"/>
        <w:rPr>
          <w:rFonts w:ascii="Helvetica" w:hAnsi="Helvetica" w:cs="Calibri"/>
          <w:lang w:eastAsia="en-AU"/>
        </w:rPr>
      </w:pPr>
      <w:r w:rsidRPr="00D71F38">
        <w:rPr>
          <w:rFonts w:ascii="Helvetica" w:hAnsi="Helvetica" w:cs="Calibri"/>
          <w:lang w:eastAsia="en-AU"/>
        </w:rPr>
        <w:t>Transcript</w:t>
      </w:r>
    </w:p>
    <w:p w14:paraId="0B327071" w14:textId="77777777" w:rsidR="00D71F38" w:rsidRPr="00D71F38" w:rsidRDefault="00D71F38">
      <w:pPr>
        <w:spacing w:after="0" w:line="240" w:lineRule="auto"/>
        <w:rPr>
          <w:rFonts w:ascii="Helvetica" w:hAnsi="Helvetica" w:cs="Calibri"/>
          <w:lang w:eastAsia="en-AU"/>
        </w:rPr>
      </w:pPr>
    </w:p>
    <w:p w14:paraId="4A14FDB5" w14:textId="77777777" w:rsidR="007D7FCC" w:rsidRPr="00D71F38" w:rsidRDefault="007D7FCC" w:rsidP="007D7FCC">
      <w:pPr>
        <w:spacing w:after="240" w:line="240" w:lineRule="auto"/>
        <w:rPr>
          <w:rFonts w:ascii="Helvetica" w:hAnsi="Helvetica" w:cs="Calibri"/>
          <w:color w:val="000000"/>
          <w:lang w:val="en-AU" w:eastAsia="en-AU"/>
        </w:rPr>
      </w:pPr>
      <w:r w:rsidRPr="00D71F38">
        <w:rPr>
          <w:rFonts w:ascii="Helvetica" w:hAnsi="Helvetica" w:cs="Calibri"/>
          <w:color w:val="000000"/>
        </w:rPr>
        <w:t>EMMA PHAM:</w:t>
      </w:r>
      <w:r w:rsidRPr="00D71F38">
        <w:rPr>
          <w:rFonts w:ascii="Helvetica" w:hAnsi="Helvetica" w:cs="Calibri"/>
          <w:color w:val="000000"/>
        </w:rPr>
        <w:br/>
        <w:t xml:space="preserve">NAVA acknowledges the Gadigal and </w:t>
      </w:r>
      <w:proofErr w:type="spellStart"/>
      <w:r w:rsidRPr="00D71F38">
        <w:rPr>
          <w:rFonts w:ascii="Helvetica" w:hAnsi="Helvetica" w:cs="Calibri"/>
          <w:color w:val="000000"/>
        </w:rPr>
        <w:t>Wangal</w:t>
      </w:r>
      <w:proofErr w:type="spellEnd"/>
      <w:r w:rsidRPr="00D71F38">
        <w:rPr>
          <w:rFonts w:ascii="Helvetica" w:hAnsi="Helvetica" w:cs="Calibri"/>
          <w:color w:val="000000"/>
        </w:rPr>
        <w:t xml:space="preserve"> peoples as the Traditional Custodians of the Land on which this was </w:t>
      </w:r>
      <w:proofErr w:type="gramStart"/>
      <w:r w:rsidRPr="00D71F38">
        <w:rPr>
          <w:rFonts w:ascii="Helvetica" w:hAnsi="Helvetica" w:cs="Calibri"/>
          <w:color w:val="000000"/>
        </w:rPr>
        <w:t>filmed, and</w:t>
      </w:r>
      <w:proofErr w:type="gramEnd"/>
      <w:r w:rsidRPr="00D71F38">
        <w:rPr>
          <w:rFonts w:ascii="Helvetica" w:hAnsi="Helvetica" w:cs="Calibri"/>
          <w:color w:val="000000"/>
        </w:rPr>
        <w:t xml:space="preserve"> pays respect to First Nations communities' ancestors and Elders.</w:t>
      </w:r>
      <w:r w:rsidRPr="00D71F38">
        <w:rPr>
          <w:rFonts w:ascii="Helvetica" w:hAnsi="Helvetica" w:cs="Calibri"/>
          <w:color w:val="000000"/>
        </w:rPr>
        <w:br/>
        <w:t>(MUSIC PLAYS)</w:t>
      </w:r>
    </w:p>
    <w:p w14:paraId="2255F6AD" w14:textId="77777777" w:rsidR="007D7FCC" w:rsidRPr="00D71F38" w:rsidRDefault="007D7FCC" w:rsidP="007D7FCC">
      <w:pPr>
        <w:spacing w:after="240"/>
        <w:rPr>
          <w:rFonts w:ascii="Helvetica" w:hAnsi="Helvetica" w:cs="Calibri"/>
          <w:color w:val="000000"/>
        </w:rPr>
      </w:pPr>
      <w:r w:rsidRPr="00D71F38">
        <w:rPr>
          <w:rFonts w:ascii="Helvetica" w:hAnsi="Helvetica" w:cs="Calibri"/>
          <w:color w:val="000000"/>
        </w:rPr>
        <w:t>EUGENIE LEE:</w:t>
      </w:r>
      <w:r w:rsidRPr="00D71F38">
        <w:rPr>
          <w:rFonts w:ascii="Helvetica" w:hAnsi="Helvetica" w:cs="Calibri"/>
          <w:color w:val="000000"/>
        </w:rPr>
        <w:br/>
        <w:t>I'm a queer, autistic, 1.5th generation Korean Australian interdisciplinary artist. My conceptual focus explores re-imagined antidotes to stigmatised human conditions with which I have intimate lived experience, such as persistent pain, post-colonial medical misogyny, hidden disability and diaspora.</w:t>
      </w:r>
    </w:p>
    <w:p w14:paraId="56E5103B" w14:textId="77777777" w:rsidR="007D7FCC" w:rsidRPr="00D71F38" w:rsidRDefault="007D7FCC" w:rsidP="007D7FCC">
      <w:pPr>
        <w:spacing w:after="240"/>
        <w:rPr>
          <w:rFonts w:ascii="Helvetica" w:hAnsi="Helvetica" w:cs="Calibri"/>
          <w:color w:val="000000"/>
        </w:rPr>
      </w:pPr>
      <w:r w:rsidRPr="00D71F38">
        <w:rPr>
          <w:rFonts w:ascii="Helvetica" w:hAnsi="Helvetica" w:cs="Calibri"/>
          <w:color w:val="000000"/>
        </w:rPr>
        <w:t>EMMA PHAM:</w:t>
      </w:r>
      <w:r w:rsidRPr="00D71F38">
        <w:rPr>
          <w:rFonts w:ascii="Helvetica" w:hAnsi="Helvetica" w:cs="Calibri"/>
          <w:color w:val="000000"/>
        </w:rPr>
        <w:br/>
        <w:t>What has been a turning point in your career?</w:t>
      </w:r>
    </w:p>
    <w:p w14:paraId="2CAC88EB" w14:textId="77777777" w:rsidR="007D7FCC" w:rsidRPr="00D71F38" w:rsidRDefault="007D7FCC" w:rsidP="007D7FCC">
      <w:pPr>
        <w:spacing w:after="240"/>
        <w:rPr>
          <w:rFonts w:ascii="Helvetica" w:hAnsi="Helvetica" w:cs="Calibri"/>
          <w:color w:val="000000"/>
        </w:rPr>
      </w:pPr>
      <w:r w:rsidRPr="00D71F38">
        <w:rPr>
          <w:rFonts w:ascii="Helvetica" w:hAnsi="Helvetica" w:cs="Calibri"/>
          <w:color w:val="000000"/>
        </w:rPr>
        <w:t>EUGENIE LEE:</w:t>
      </w:r>
      <w:r w:rsidRPr="00D71F38">
        <w:rPr>
          <w:rFonts w:ascii="Helvetica" w:hAnsi="Helvetica" w:cs="Calibri"/>
          <w:color w:val="000000"/>
        </w:rPr>
        <w:br/>
        <w:t xml:space="preserve">The moment that really shifted my career would have to be when I received a Synapse Residency in 2015 through Australia Network for Art and Technology, and it was my very first time to collaborate and do some serious cross-disciplinary research with neuroscientists who specialise in chronic pain research. That experience completely changed me as a </w:t>
      </w:r>
      <w:proofErr w:type="gramStart"/>
      <w:r w:rsidRPr="00D71F38">
        <w:rPr>
          <w:rFonts w:ascii="Helvetica" w:hAnsi="Helvetica" w:cs="Calibri"/>
          <w:color w:val="000000"/>
        </w:rPr>
        <w:t>person, but</w:t>
      </w:r>
      <w:proofErr w:type="gramEnd"/>
      <w:r w:rsidRPr="00D71F38">
        <w:rPr>
          <w:rFonts w:ascii="Helvetica" w:hAnsi="Helvetica" w:cs="Calibri"/>
          <w:color w:val="000000"/>
        </w:rPr>
        <w:t xml:space="preserve"> also changed my practice. Before that Synapse Residency, I was a visual artist, but after two years of research with them, I came out as an experimental artist, interdisciplinary artist, something I never expected would happen to me. And during </w:t>
      </w:r>
      <w:proofErr w:type="gramStart"/>
      <w:r w:rsidRPr="00D71F38">
        <w:rPr>
          <w:rFonts w:ascii="Helvetica" w:hAnsi="Helvetica" w:cs="Calibri"/>
          <w:color w:val="000000"/>
        </w:rPr>
        <w:t>those time</w:t>
      </w:r>
      <w:proofErr w:type="gramEnd"/>
      <w:r w:rsidRPr="00D71F38">
        <w:rPr>
          <w:rFonts w:ascii="Helvetica" w:hAnsi="Helvetica" w:cs="Calibri"/>
          <w:color w:val="000000"/>
        </w:rPr>
        <w:t>, I got to realise that the power of collaboration, something that the collaboration can bring with the potential to elevate my ideas and my ambition to a level that I never thought I could achieve on my own. And I realised that, and I experienced that, and that carries with me to this day as an artist.</w:t>
      </w:r>
    </w:p>
    <w:p w14:paraId="720D5EE8" w14:textId="77777777" w:rsidR="007D7FCC" w:rsidRPr="00D71F38" w:rsidRDefault="007D7FCC" w:rsidP="007D7FCC">
      <w:pPr>
        <w:spacing w:after="240"/>
        <w:rPr>
          <w:rFonts w:ascii="Helvetica" w:hAnsi="Helvetica" w:cs="Calibri"/>
          <w:color w:val="000000"/>
        </w:rPr>
      </w:pPr>
      <w:r w:rsidRPr="00D71F38">
        <w:rPr>
          <w:rFonts w:ascii="Helvetica" w:hAnsi="Helvetica" w:cs="Calibri"/>
          <w:color w:val="000000"/>
        </w:rPr>
        <w:t>EMMA PHAM:</w:t>
      </w:r>
      <w:r w:rsidRPr="00D71F38">
        <w:rPr>
          <w:rFonts w:ascii="Helvetica" w:hAnsi="Helvetica" w:cs="Calibri"/>
          <w:color w:val="000000"/>
        </w:rPr>
        <w:br/>
        <w:t xml:space="preserve">What's something that's </w:t>
      </w:r>
      <w:proofErr w:type="gramStart"/>
      <w:r w:rsidRPr="00D71F38">
        <w:rPr>
          <w:rFonts w:ascii="Helvetica" w:hAnsi="Helvetica" w:cs="Calibri"/>
          <w:color w:val="000000"/>
        </w:rPr>
        <w:t>really hard</w:t>
      </w:r>
      <w:proofErr w:type="gramEnd"/>
      <w:r w:rsidRPr="00D71F38">
        <w:rPr>
          <w:rFonts w:ascii="Helvetica" w:hAnsi="Helvetica" w:cs="Calibri"/>
          <w:color w:val="000000"/>
        </w:rPr>
        <w:t xml:space="preserve"> for you right now as an artist?</w:t>
      </w:r>
    </w:p>
    <w:p w14:paraId="05FEEBB0" w14:textId="77777777" w:rsidR="007D7FCC" w:rsidRPr="00D71F38" w:rsidRDefault="007D7FCC" w:rsidP="007D7FCC">
      <w:pPr>
        <w:spacing w:after="240"/>
        <w:rPr>
          <w:rFonts w:ascii="Helvetica" w:hAnsi="Helvetica" w:cs="Calibri"/>
          <w:color w:val="000000"/>
        </w:rPr>
      </w:pPr>
      <w:r w:rsidRPr="00D71F38">
        <w:rPr>
          <w:rFonts w:ascii="Helvetica" w:hAnsi="Helvetica" w:cs="Calibri"/>
          <w:color w:val="000000"/>
        </w:rPr>
        <w:t>EUGENIE LEE:</w:t>
      </w:r>
      <w:r w:rsidRPr="00D71F38">
        <w:rPr>
          <w:rFonts w:ascii="Helvetica" w:hAnsi="Helvetica" w:cs="Calibri"/>
          <w:color w:val="000000"/>
        </w:rPr>
        <w:br/>
        <w:t xml:space="preserve">Like many artists, my artworks are very costly to produce. Because I'm quite detail-oriented, and I put heavy emphasis on long and deep research. And according to the research and development, minimum costs for artists per hour, if I do it properly, if I calculate this all properly, it would cost me, the artist's fee, I </w:t>
      </w:r>
      <w:proofErr w:type="gramStart"/>
      <w:r w:rsidRPr="00D71F38">
        <w:rPr>
          <w:rFonts w:ascii="Helvetica" w:hAnsi="Helvetica" w:cs="Calibri"/>
          <w:color w:val="000000"/>
        </w:rPr>
        <w:t>would</w:t>
      </w:r>
      <w:proofErr w:type="gramEnd"/>
      <w:r w:rsidRPr="00D71F38">
        <w:rPr>
          <w:rFonts w:ascii="Helvetica" w:hAnsi="Helvetica" w:cs="Calibri"/>
          <w:color w:val="000000"/>
        </w:rPr>
        <w:t xml:space="preserve"> have to charge over $60,000, easy, just easy, easy. To my knowledge, there is no arts funding body who would pay me that much or even to acknowledge the real cost of arts practice and support that, which means I </w:t>
      </w:r>
      <w:proofErr w:type="gramStart"/>
      <w:r w:rsidRPr="00D71F38">
        <w:rPr>
          <w:rFonts w:ascii="Helvetica" w:hAnsi="Helvetica" w:cs="Calibri"/>
          <w:color w:val="000000"/>
        </w:rPr>
        <w:t>have to</w:t>
      </w:r>
      <w:proofErr w:type="gramEnd"/>
      <w:r w:rsidRPr="00D71F38">
        <w:rPr>
          <w:rFonts w:ascii="Helvetica" w:hAnsi="Helvetica" w:cs="Calibri"/>
          <w:color w:val="000000"/>
        </w:rPr>
        <w:t xml:space="preserve"> drastically diminish the quality of my work, which to me it's not acceptable for me as an artist. Basically, I </w:t>
      </w:r>
      <w:proofErr w:type="gramStart"/>
      <w:r w:rsidRPr="00D71F38">
        <w:rPr>
          <w:rFonts w:ascii="Helvetica" w:hAnsi="Helvetica" w:cs="Calibri"/>
          <w:color w:val="000000"/>
        </w:rPr>
        <w:t>have to</w:t>
      </w:r>
      <w:proofErr w:type="gramEnd"/>
      <w:r w:rsidRPr="00D71F38">
        <w:rPr>
          <w:rFonts w:ascii="Helvetica" w:hAnsi="Helvetica" w:cs="Calibri"/>
          <w:color w:val="000000"/>
        </w:rPr>
        <w:t xml:space="preserve"> do my R&amp;D for free.</w:t>
      </w:r>
    </w:p>
    <w:p w14:paraId="1FA466BA" w14:textId="77777777" w:rsidR="007D7FCC" w:rsidRPr="00D71F38" w:rsidRDefault="007D7FCC" w:rsidP="007D7FCC">
      <w:pPr>
        <w:spacing w:after="240"/>
        <w:rPr>
          <w:rFonts w:ascii="Helvetica" w:hAnsi="Helvetica" w:cs="Calibri"/>
          <w:color w:val="000000"/>
        </w:rPr>
      </w:pPr>
      <w:r w:rsidRPr="00D71F38">
        <w:rPr>
          <w:rFonts w:ascii="Helvetica" w:hAnsi="Helvetica" w:cs="Calibri"/>
          <w:color w:val="000000"/>
        </w:rPr>
        <w:t>EMMA PHAM:</w:t>
      </w:r>
      <w:r w:rsidRPr="00D71F38">
        <w:rPr>
          <w:rFonts w:ascii="Helvetica" w:hAnsi="Helvetica" w:cs="Calibri"/>
          <w:color w:val="000000"/>
        </w:rPr>
        <w:br/>
        <w:t>What's one thing you've learned that really helped you?</w:t>
      </w:r>
    </w:p>
    <w:p w14:paraId="0105B25C" w14:textId="77777777" w:rsidR="007D7FCC" w:rsidRPr="00D71F38" w:rsidRDefault="007D7FCC" w:rsidP="007D7FCC">
      <w:pPr>
        <w:spacing w:after="240"/>
        <w:rPr>
          <w:rFonts w:ascii="Helvetica" w:hAnsi="Helvetica" w:cs="Calibri"/>
          <w:color w:val="000000"/>
        </w:rPr>
      </w:pPr>
      <w:r w:rsidRPr="00D71F38">
        <w:rPr>
          <w:rFonts w:ascii="Helvetica" w:hAnsi="Helvetica" w:cs="Calibri"/>
          <w:color w:val="000000"/>
        </w:rPr>
        <w:lastRenderedPageBreak/>
        <w:t>EUGENIE LEE:</w:t>
      </w:r>
      <w:r w:rsidRPr="00D71F38">
        <w:rPr>
          <w:rFonts w:ascii="Helvetica" w:hAnsi="Helvetica" w:cs="Calibri"/>
          <w:color w:val="000000"/>
        </w:rPr>
        <w:br/>
        <w:t xml:space="preserve">When I was at </w:t>
      </w:r>
      <w:proofErr w:type="spellStart"/>
      <w:r w:rsidRPr="00D71F38">
        <w:rPr>
          <w:rFonts w:ascii="Helvetica" w:hAnsi="Helvetica" w:cs="Calibri"/>
          <w:color w:val="000000"/>
        </w:rPr>
        <w:t>uni</w:t>
      </w:r>
      <w:proofErr w:type="spellEnd"/>
      <w:r w:rsidRPr="00D71F38">
        <w:rPr>
          <w:rFonts w:ascii="Helvetica" w:hAnsi="Helvetica" w:cs="Calibri"/>
          <w:color w:val="000000"/>
        </w:rPr>
        <w:t xml:space="preserve">, an established artist once told me that he applied for over 10 grant applications each year, and if he had one of them accepted in that year, then he would consider it a success. And back then, I thought, oh, OK, yep, yep, OK, I think what he's trying to say is that, right, cultivate building this thick skin, because being an artist, rejection comes with the job description, OK, I'll work on that. Over time I realised I'm not thick-skinned, but I just </w:t>
      </w:r>
      <w:proofErr w:type="gramStart"/>
      <w:r w:rsidRPr="00D71F38">
        <w:rPr>
          <w:rFonts w:ascii="Helvetica" w:hAnsi="Helvetica" w:cs="Calibri"/>
          <w:color w:val="000000"/>
        </w:rPr>
        <w:t>have to</w:t>
      </w:r>
      <w:proofErr w:type="gramEnd"/>
      <w:r w:rsidRPr="00D71F38">
        <w:rPr>
          <w:rFonts w:ascii="Helvetica" w:hAnsi="Helvetica" w:cs="Calibri"/>
          <w:color w:val="000000"/>
        </w:rPr>
        <w:t xml:space="preserve"> keep reminding myself what that artist told me, you just got to keep on.</w:t>
      </w:r>
    </w:p>
    <w:p w14:paraId="52981D28" w14:textId="77777777" w:rsidR="007D7FCC" w:rsidRPr="00D71F38" w:rsidRDefault="007D7FCC" w:rsidP="007D7FCC">
      <w:pPr>
        <w:spacing w:after="240"/>
        <w:rPr>
          <w:rFonts w:ascii="Helvetica" w:hAnsi="Helvetica" w:cs="Calibri"/>
          <w:color w:val="000000"/>
        </w:rPr>
      </w:pPr>
      <w:r w:rsidRPr="00D71F38">
        <w:rPr>
          <w:rFonts w:ascii="Helvetica" w:hAnsi="Helvetica" w:cs="Calibri"/>
          <w:color w:val="000000"/>
        </w:rPr>
        <w:t>EMMA PHAM:</w:t>
      </w:r>
      <w:r w:rsidRPr="00D71F38">
        <w:rPr>
          <w:rFonts w:ascii="Helvetica" w:hAnsi="Helvetica" w:cs="Calibri"/>
          <w:color w:val="000000"/>
        </w:rPr>
        <w:br/>
        <w:t>Have you used NAVA's Code of Practice? Did it help you understand something important, like your rights or how to get paid?</w:t>
      </w:r>
    </w:p>
    <w:p w14:paraId="30A3680B" w14:textId="77777777" w:rsidR="007D7FCC" w:rsidRPr="00D71F38" w:rsidRDefault="007D7FCC" w:rsidP="007D7FCC">
      <w:pPr>
        <w:spacing w:after="240"/>
        <w:rPr>
          <w:rFonts w:ascii="Helvetica" w:hAnsi="Helvetica" w:cs="Calibri"/>
          <w:color w:val="000000"/>
        </w:rPr>
      </w:pPr>
      <w:r w:rsidRPr="00D71F38">
        <w:rPr>
          <w:rFonts w:ascii="Helvetica" w:hAnsi="Helvetica" w:cs="Calibri"/>
          <w:color w:val="000000"/>
        </w:rPr>
        <w:t>EUGENIE LEE:</w:t>
      </w:r>
      <w:r w:rsidRPr="00D71F38">
        <w:rPr>
          <w:rFonts w:ascii="Helvetica" w:hAnsi="Helvetica" w:cs="Calibri"/>
          <w:color w:val="000000"/>
        </w:rPr>
        <w:br/>
        <w:t xml:space="preserve">I use NAVA's Code of Practice all the time. Whenever I do collaboration with institutions, universities and scientists, they always ask me, do you have insurance, you know, and I say, yeah, sure, here it is. It's just simple, I'm ready, I'm prepared. But also, every time I write a grant application, I refer to Code of Practice as if it's a Bible. It's just so important, </w:t>
      </w:r>
      <w:proofErr w:type="gramStart"/>
      <w:r w:rsidRPr="00D71F38">
        <w:rPr>
          <w:rFonts w:ascii="Helvetica" w:hAnsi="Helvetica" w:cs="Calibri"/>
          <w:color w:val="000000"/>
        </w:rPr>
        <w:t>and also</w:t>
      </w:r>
      <w:proofErr w:type="gramEnd"/>
      <w:r w:rsidRPr="00D71F38">
        <w:rPr>
          <w:rFonts w:ascii="Helvetica" w:hAnsi="Helvetica" w:cs="Calibri"/>
          <w:color w:val="000000"/>
        </w:rPr>
        <w:t xml:space="preserve"> to calculate what my practice is worth. It's </w:t>
      </w:r>
      <w:proofErr w:type="gramStart"/>
      <w:r w:rsidRPr="00D71F38">
        <w:rPr>
          <w:rFonts w:ascii="Helvetica" w:hAnsi="Helvetica" w:cs="Calibri"/>
          <w:color w:val="000000"/>
        </w:rPr>
        <w:t>really important</w:t>
      </w:r>
      <w:proofErr w:type="gramEnd"/>
      <w:r w:rsidRPr="00D71F38">
        <w:rPr>
          <w:rFonts w:ascii="Helvetica" w:hAnsi="Helvetica" w:cs="Calibri"/>
          <w:color w:val="000000"/>
        </w:rPr>
        <w:t>, and I think there's a whole lot more information there that I could still draw resources from.</w:t>
      </w:r>
    </w:p>
    <w:p w14:paraId="07DB2B24" w14:textId="77777777" w:rsidR="007D7FCC" w:rsidRPr="00D71F38" w:rsidRDefault="007D7FCC" w:rsidP="007D7FCC">
      <w:pPr>
        <w:spacing w:after="240"/>
        <w:rPr>
          <w:rFonts w:ascii="Helvetica" w:hAnsi="Helvetica" w:cs="Calibri"/>
          <w:color w:val="000000"/>
        </w:rPr>
      </w:pPr>
      <w:r w:rsidRPr="00D71F38">
        <w:rPr>
          <w:rFonts w:ascii="Helvetica" w:hAnsi="Helvetica" w:cs="Calibri"/>
          <w:color w:val="000000"/>
        </w:rPr>
        <w:t>EMMA PHAM:</w:t>
      </w:r>
      <w:r w:rsidRPr="00D71F38">
        <w:rPr>
          <w:rFonts w:ascii="Helvetica" w:hAnsi="Helvetica" w:cs="Calibri"/>
          <w:color w:val="000000"/>
        </w:rPr>
        <w:br/>
        <w:t>What's your favourite thing about making art?</w:t>
      </w:r>
    </w:p>
    <w:p w14:paraId="1170C293" w14:textId="77777777" w:rsidR="00D71F38" w:rsidRDefault="007D7FCC" w:rsidP="007D7FCC">
      <w:pPr>
        <w:spacing w:after="240"/>
        <w:rPr>
          <w:rFonts w:ascii="Helvetica" w:hAnsi="Helvetica" w:cs="Calibri"/>
          <w:color w:val="000000"/>
        </w:rPr>
      </w:pPr>
      <w:r w:rsidRPr="00D71F38">
        <w:rPr>
          <w:rFonts w:ascii="Helvetica" w:hAnsi="Helvetica" w:cs="Calibri"/>
          <w:color w:val="000000"/>
        </w:rPr>
        <w:t>EUGENIE LEE:</w:t>
      </w:r>
      <w:r w:rsidRPr="00D71F38">
        <w:rPr>
          <w:rFonts w:ascii="Helvetica" w:hAnsi="Helvetica" w:cs="Calibri"/>
          <w:color w:val="000000"/>
        </w:rPr>
        <w:br/>
        <w:t>I love learning, so I get to learn and do deep research about things that matter to me, and that becomes my project.</w:t>
      </w:r>
    </w:p>
    <w:p w14:paraId="305A85C6" w14:textId="2DE53B79" w:rsidR="007D7FCC" w:rsidRPr="00D71F38" w:rsidRDefault="007D7FCC" w:rsidP="007D7FCC">
      <w:pPr>
        <w:spacing w:after="240"/>
        <w:rPr>
          <w:rFonts w:ascii="Helvetica" w:hAnsi="Helvetica" w:cs="Calibri"/>
          <w:color w:val="000000"/>
        </w:rPr>
      </w:pPr>
      <w:r w:rsidRPr="00D71F38">
        <w:rPr>
          <w:rFonts w:ascii="Helvetica" w:hAnsi="Helvetica" w:cs="Calibri"/>
          <w:color w:val="000000"/>
        </w:rPr>
        <w:t>I feel like I'm contributing towards communities and social justice that I deeply care about. Secondly, I can get into this hyper-focused creative zone, and I find that space really healing and grounding for me. I am feeling this invisible, comforting cocoon, that I feel protected.</w:t>
      </w:r>
      <w:r w:rsidRPr="00D71F38">
        <w:rPr>
          <w:rFonts w:ascii="Helvetica" w:hAnsi="Helvetica" w:cs="Calibri"/>
          <w:color w:val="000000"/>
        </w:rPr>
        <w:br/>
        <w:t>(MUSIC PLAYS)</w:t>
      </w:r>
    </w:p>
    <w:p w14:paraId="36A08B58" w14:textId="77777777" w:rsidR="00901F4C" w:rsidRPr="00BC2EBC" w:rsidRDefault="00901F4C" w:rsidP="007D7FCC">
      <w:pPr>
        <w:spacing w:after="240" w:line="240" w:lineRule="auto"/>
        <w:rPr>
          <w:rFonts w:cs="Calibri"/>
          <w:lang w:eastAsia="en-AU"/>
        </w:rPr>
      </w:pPr>
    </w:p>
    <w:sectPr w:rsidR="00901F4C" w:rsidRPr="00BC2EBC" w:rsidSect="00712EC7">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2E01073" w14:textId="77777777" w:rsidR="00F230F6" w:rsidRDefault="00F230F6" w:rsidP="00BC2EBC">
      <w:pPr>
        <w:spacing w:after="0" w:line="240" w:lineRule="auto"/>
      </w:pPr>
      <w:r>
        <w:separator/>
      </w:r>
    </w:p>
  </w:endnote>
  <w:endnote w:type="continuationSeparator" w:id="0">
    <w:p w14:paraId="259721FE" w14:textId="77777777" w:rsidR="00F230F6" w:rsidRDefault="00F230F6" w:rsidP="00BC2EB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680861" w14:textId="77777777" w:rsidR="00F230F6" w:rsidRDefault="00F230F6" w:rsidP="00BC2EBC">
      <w:pPr>
        <w:spacing w:after="0" w:line="240" w:lineRule="auto"/>
      </w:pPr>
      <w:r>
        <w:separator/>
      </w:r>
    </w:p>
  </w:footnote>
  <w:footnote w:type="continuationSeparator" w:id="0">
    <w:p w14:paraId="27D60ECB" w14:textId="77777777" w:rsidR="00F230F6" w:rsidRDefault="00F230F6" w:rsidP="00BC2EBC">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7"/>
  <w:proofState w:spelling="clean" w:grammar="clean"/>
  <w:attachedTemplate r:id="rId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dgnword-docGUID" w:val="{B2178EBC-6499-4105-A67A-251D399053C6}"/>
    <w:docVar w:name="dgnword-eventsink" w:val="251061536"/>
  </w:docVars>
  <w:rsids>
    <w:rsidRoot w:val="007D7FCC"/>
    <w:rsid w:val="00003B09"/>
    <w:rsid w:val="00051EC6"/>
    <w:rsid w:val="00061AC4"/>
    <w:rsid w:val="00064889"/>
    <w:rsid w:val="00071BB0"/>
    <w:rsid w:val="0008440F"/>
    <w:rsid w:val="00090ABE"/>
    <w:rsid w:val="00097B48"/>
    <w:rsid w:val="000E2F9A"/>
    <w:rsid w:val="000E3B3E"/>
    <w:rsid w:val="000E7890"/>
    <w:rsid w:val="000F7670"/>
    <w:rsid w:val="001123DC"/>
    <w:rsid w:val="00126908"/>
    <w:rsid w:val="00132012"/>
    <w:rsid w:val="00155F88"/>
    <w:rsid w:val="001653A3"/>
    <w:rsid w:val="001841B1"/>
    <w:rsid w:val="001A3AEC"/>
    <w:rsid w:val="001A5D82"/>
    <w:rsid w:val="001D75A2"/>
    <w:rsid w:val="001D7F3D"/>
    <w:rsid w:val="001E4CFB"/>
    <w:rsid w:val="001F5DFC"/>
    <w:rsid w:val="00206E3E"/>
    <w:rsid w:val="00221E3A"/>
    <w:rsid w:val="0022507C"/>
    <w:rsid w:val="00255EEE"/>
    <w:rsid w:val="00261054"/>
    <w:rsid w:val="00294CB4"/>
    <w:rsid w:val="002A00AC"/>
    <w:rsid w:val="002A1655"/>
    <w:rsid w:val="002F7C17"/>
    <w:rsid w:val="003165CF"/>
    <w:rsid w:val="00353AB9"/>
    <w:rsid w:val="003671AC"/>
    <w:rsid w:val="00397E95"/>
    <w:rsid w:val="003C069A"/>
    <w:rsid w:val="003E19A1"/>
    <w:rsid w:val="003E727F"/>
    <w:rsid w:val="003F3706"/>
    <w:rsid w:val="003F72FE"/>
    <w:rsid w:val="0041146E"/>
    <w:rsid w:val="00430916"/>
    <w:rsid w:val="00472F0B"/>
    <w:rsid w:val="00481349"/>
    <w:rsid w:val="004F1274"/>
    <w:rsid w:val="004F5EE5"/>
    <w:rsid w:val="004F7DE8"/>
    <w:rsid w:val="005026E8"/>
    <w:rsid w:val="00557CAC"/>
    <w:rsid w:val="0057664C"/>
    <w:rsid w:val="00593209"/>
    <w:rsid w:val="00594E39"/>
    <w:rsid w:val="0059610D"/>
    <w:rsid w:val="005F6575"/>
    <w:rsid w:val="00606177"/>
    <w:rsid w:val="00614AA2"/>
    <w:rsid w:val="0065554D"/>
    <w:rsid w:val="00671381"/>
    <w:rsid w:val="00675B9E"/>
    <w:rsid w:val="00686BDE"/>
    <w:rsid w:val="006C6E36"/>
    <w:rsid w:val="00712EC7"/>
    <w:rsid w:val="00725C9F"/>
    <w:rsid w:val="00732C25"/>
    <w:rsid w:val="00732E99"/>
    <w:rsid w:val="007B4C9D"/>
    <w:rsid w:val="007D7FCC"/>
    <w:rsid w:val="007E3783"/>
    <w:rsid w:val="007F3934"/>
    <w:rsid w:val="007F4B77"/>
    <w:rsid w:val="00801DE2"/>
    <w:rsid w:val="00813FB0"/>
    <w:rsid w:val="00816C77"/>
    <w:rsid w:val="008279F7"/>
    <w:rsid w:val="0086222D"/>
    <w:rsid w:val="008625C2"/>
    <w:rsid w:val="00887502"/>
    <w:rsid w:val="008953D4"/>
    <w:rsid w:val="008A0712"/>
    <w:rsid w:val="008B785F"/>
    <w:rsid w:val="008C4646"/>
    <w:rsid w:val="008E05EA"/>
    <w:rsid w:val="008F2E46"/>
    <w:rsid w:val="008F4538"/>
    <w:rsid w:val="00901F4C"/>
    <w:rsid w:val="0092773F"/>
    <w:rsid w:val="00931D0A"/>
    <w:rsid w:val="009355E1"/>
    <w:rsid w:val="00995A42"/>
    <w:rsid w:val="009D3C47"/>
    <w:rsid w:val="00A04FAA"/>
    <w:rsid w:val="00A60788"/>
    <w:rsid w:val="00A749C0"/>
    <w:rsid w:val="00A978A4"/>
    <w:rsid w:val="00AD2D42"/>
    <w:rsid w:val="00B01E96"/>
    <w:rsid w:val="00B21949"/>
    <w:rsid w:val="00B238A3"/>
    <w:rsid w:val="00B5605E"/>
    <w:rsid w:val="00B57F8B"/>
    <w:rsid w:val="00B7793E"/>
    <w:rsid w:val="00B90F85"/>
    <w:rsid w:val="00BC2EBC"/>
    <w:rsid w:val="00BC394A"/>
    <w:rsid w:val="00C06B43"/>
    <w:rsid w:val="00C636FC"/>
    <w:rsid w:val="00C765C2"/>
    <w:rsid w:val="00CB073C"/>
    <w:rsid w:val="00CF4AD7"/>
    <w:rsid w:val="00CF4B98"/>
    <w:rsid w:val="00D00C12"/>
    <w:rsid w:val="00D50F48"/>
    <w:rsid w:val="00D510C2"/>
    <w:rsid w:val="00D70692"/>
    <w:rsid w:val="00D71F38"/>
    <w:rsid w:val="00DA03C3"/>
    <w:rsid w:val="00DA61C7"/>
    <w:rsid w:val="00DF066A"/>
    <w:rsid w:val="00DF20EE"/>
    <w:rsid w:val="00E02AAB"/>
    <w:rsid w:val="00E14324"/>
    <w:rsid w:val="00E16A9A"/>
    <w:rsid w:val="00E46CED"/>
    <w:rsid w:val="00E6117C"/>
    <w:rsid w:val="00ED2F74"/>
    <w:rsid w:val="00ED6840"/>
    <w:rsid w:val="00EF1BAF"/>
    <w:rsid w:val="00EF2965"/>
    <w:rsid w:val="00F15D43"/>
    <w:rsid w:val="00F230F6"/>
    <w:rsid w:val="00F33C4E"/>
    <w:rsid w:val="00F3552B"/>
    <w:rsid w:val="00F606D5"/>
    <w:rsid w:val="00F71B25"/>
    <w:rsid w:val="00F7764E"/>
    <w:rsid w:val="00FB1F94"/>
    <w:rsid w:val="00FC4C2E"/>
    <w:rsid w:val="00FD4A54"/>
    <w:rsid w:val="00FE73E2"/>
    <w:rsid w:val="00FF042D"/>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7913A4"/>
  <w15:chartTrackingRefBased/>
  <w15:docId w15:val="{1F864ED3-E4B5-435E-B2FA-9E7BAE71DF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AU" w:eastAsia="en-AU"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978A4"/>
    <w:pPr>
      <w:spacing w:after="200" w:line="276" w:lineRule="auto"/>
    </w:pPr>
    <w:rPr>
      <w:sz w:val="22"/>
      <w:szCs w:val="22"/>
      <w:lang w:val="en-GB"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81349"/>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481349"/>
    <w:rPr>
      <w:rFonts w:ascii="Tahoma" w:hAnsi="Tahoma" w:cs="Tahoma"/>
      <w:sz w:val="16"/>
      <w:szCs w:val="16"/>
    </w:rPr>
  </w:style>
  <w:style w:type="character" w:customStyle="1" w:styleId="apple-style-span">
    <w:name w:val="apple-style-span"/>
    <w:basedOn w:val="DefaultParagraphFont"/>
    <w:rsid w:val="00557CAC"/>
  </w:style>
  <w:style w:type="character" w:customStyle="1" w:styleId="apple-converted-space">
    <w:name w:val="apple-converted-space"/>
    <w:basedOn w:val="DefaultParagraphFont"/>
    <w:rsid w:val="00D00C12"/>
  </w:style>
  <w:style w:type="character" w:styleId="CommentReference">
    <w:name w:val="annotation reference"/>
    <w:uiPriority w:val="99"/>
    <w:semiHidden/>
    <w:unhideWhenUsed/>
    <w:rsid w:val="00C06B43"/>
    <w:rPr>
      <w:sz w:val="16"/>
      <w:szCs w:val="16"/>
    </w:rPr>
  </w:style>
  <w:style w:type="paragraph" w:styleId="CommentText">
    <w:name w:val="annotation text"/>
    <w:basedOn w:val="Normal"/>
    <w:link w:val="CommentTextChar"/>
    <w:uiPriority w:val="99"/>
    <w:semiHidden/>
    <w:unhideWhenUsed/>
    <w:rsid w:val="00C06B43"/>
    <w:pPr>
      <w:spacing w:after="160" w:line="259" w:lineRule="auto"/>
    </w:pPr>
    <w:rPr>
      <w:sz w:val="20"/>
      <w:szCs w:val="20"/>
    </w:rPr>
  </w:style>
  <w:style w:type="character" w:customStyle="1" w:styleId="CommentTextChar">
    <w:name w:val="Comment Text Char"/>
    <w:link w:val="CommentText"/>
    <w:uiPriority w:val="99"/>
    <w:semiHidden/>
    <w:rsid w:val="00C06B43"/>
    <w:rPr>
      <w:lang w:eastAsia="en-US"/>
    </w:rPr>
  </w:style>
  <w:style w:type="paragraph" w:styleId="Header">
    <w:name w:val="header"/>
    <w:basedOn w:val="Normal"/>
    <w:link w:val="HeaderChar"/>
    <w:uiPriority w:val="99"/>
    <w:unhideWhenUsed/>
    <w:rsid w:val="00BC2EBC"/>
    <w:pPr>
      <w:tabs>
        <w:tab w:val="center" w:pos="4513"/>
        <w:tab w:val="right" w:pos="9026"/>
      </w:tabs>
      <w:spacing w:after="0" w:line="240" w:lineRule="auto"/>
    </w:pPr>
  </w:style>
  <w:style w:type="character" w:customStyle="1" w:styleId="HeaderChar">
    <w:name w:val="Header Char"/>
    <w:basedOn w:val="DefaultParagraphFont"/>
    <w:link w:val="Header"/>
    <w:uiPriority w:val="99"/>
    <w:rsid w:val="00BC2EBC"/>
    <w:rPr>
      <w:sz w:val="22"/>
      <w:szCs w:val="22"/>
      <w:lang w:eastAsia="en-US"/>
    </w:rPr>
  </w:style>
  <w:style w:type="paragraph" w:styleId="Footer">
    <w:name w:val="footer"/>
    <w:basedOn w:val="Normal"/>
    <w:link w:val="FooterChar"/>
    <w:uiPriority w:val="99"/>
    <w:unhideWhenUsed/>
    <w:rsid w:val="00BC2EBC"/>
    <w:pPr>
      <w:tabs>
        <w:tab w:val="center" w:pos="4513"/>
        <w:tab w:val="right" w:pos="9026"/>
      </w:tabs>
      <w:spacing w:after="0" w:line="240" w:lineRule="auto"/>
    </w:pPr>
  </w:style>
  <w:style w:type="character" w:customStyle="1" w:styleId="FooterChar">
    <w:name w:val="Footer Char"/>
    <w:basedOn w:val="DefaultParagraphFont"/>
    <w:link w:val="Footer"/>
    <w:uiPriority w:val="99"/>
    <w:rsid w:val="00BC2EBC"/>
    <w:rPr>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97173337">
      <w:bodyDiv w:val="1"/>
      <w:marLeft w:val="0"/>
      <w:marRight w:val="0"/>
      <w:marTop w:val="0"/>
      <w:marBottom w:val="0"/>
      <w:divBdr>
        <w:top w:val="none" w:sz="0" w:space="0" w:color="auto"/>
        <w:left w:val="none" w:sz="0" w:space="0" w:color="auto"/>
        <w:bottom w:val="none" w:sz="0" w:space="0" w:color="auto"/>
        <w:right w:val="none" w:sz="0" w:space="0" w:color="auto"/>
      </w:divBdr>
    </w:div>
    <w:div w:id="19175899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WFH\SRT%20to%20DOCX\Verbatim%20Templat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C:\WFH\SRT to DOCX\Verbatim Template.dotm</Template>
  <TotalTime>1</TotalTime>
  <Pages>2</Pages>
  <Words>715</Words>
  <Characters>3432</Characters>
  <Application>Microsoft Office Word</Application>
  <DocSecurity>0</DocSecurity>
  <Lines>62</Lines>
  <Paragraphs>15</Paragraphs>
  <ScaleCrop>false</ScaleCrop>
  <HeadingPairs>
    <vt:vector size="2" baseType="variant">
      <vt:variant>
        <vt:lpstr>Title</vt:lpstr>
      </vt:variant>
      <vt:variant>
        <vt:i4>1</vt:i4>
      </vt:variant>
    </vt:vector>
  </HeadingPairs>
  <TitlesOfParts>
    <vt:vector size="1" baseType="lpstr">
      <vt:lpstr/>
    </vt:vector>
  </TitlesOfParts>
  <Company>FOXTEL Management Pty Limited</Company>
  <LinksUpToDate>false</LinksUpToDate>
  <CharactersWithSpaces>4132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Kevin Xue</dc:creator>
  <cp:keywords/>
  <dc:description/>
  <cp:lastModifiedBy>National Association for the Visual Arts</cp:lastModifiedBy>
  <cp:revision>3</cp:revision>
  <dcterms:created xsi:type="dcterms:W3CDTF">2025-08-22T01:34:00Z</dcterms:created>
  <dcterms:modified xsi:type="dcterms:W3CDTF">2026-03-02T07:35:00Z</dcterms:modified>
</cp:coreProperties>
</file>